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90" w:rsidRPr="00F36190" w:rsidRDefault="00F36190" w:rsidP="00F36190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</w:pPr>
      <w:r w:rsidRPr="00F36190">
        <w:rPr>
          <w:rFonts w:ascii="Arial" w:eastAsia="Times New Roman" w:hAnsi="Arial" w:cs="Arial"/>
          <w:color w:val="000000"/>
          <w:kern w:val="36"/>
          <w:sz w:val="34"/>
          <w:szCs w:val="34"/>
          <w:u w:val="single"/>
          <w:lang w:eastAsia="ru-RU"/>
        </w:rPr>
        <w:t>Руководства по соблюдению обязательных требований, разработанные и утвержденные в соответствии с ФЗ "Об обязательных требованиях в РФ"</w:t>
      </w:r>
    </w:p>
    <w:p w:rsidR="00F36190" w:rsidRPr="00F36190" w:rsidRDefault="00F36190" w:rsidP="00F36190">
      <w:pPr>
        <w:shd w:val="clear" w:color="auto" w:fill="FFFFFF"/>
        <w:spacing w:before="150" w:line="240" w:lineRule="auto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</w:pPr>
      <w:r w:rsidRPr="00F36190">
        <w:rPr>
          <w:rFonts w:ascii="Arial" w:eastAsia="Times New Roman" w:hAnsi="Arial" w:cs="Arial"/>
          <w:color w:val="000000"/>
          <w:kern w:val="36"/>
          <w:sz w:val="34"/>
          <w:szCs w:val="34"/>
          <w:u w:val="single"/>
          <w:lang w:eastAsia="ru-RU"/>
        </w:rPr>
        <w:t>тельных требованиях в РФ"</w:t>
      </w:r>
    </w:p>
    <w:p w:rsidR="00F36190" w:rsidRPr="00F36190" w:rsidRDefault="00F36190" w:rsidP="00F361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Руководство</w:t>
      </w:r>
    </w:p>
    <w:p w:rsidR="00F36190" w:rsidRPr="00F36190" w:rsidRDefault="00F36190" w:rsidP="00F361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по соблюдению обязательных </w:t>
      </w:r>
      <w:bookmarkEnd w:id="0"/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требований при осуществлении муниципального контроля в сфере благоустройства на территории </w:t>
      </w:r>
      <w:proofErr w:type="spellStart"/>
      <w:r w:rsidR="00F81A8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Макаровского</w:t>
      </w:r>
      <w:proofErr w:type="spellEnd"/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сельсовета </w:t>
      </w:r>
      <w:r w:rsidR="00F81A8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Курчатовского</w:t>
      </w: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района Курской области Российской Федерации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</w:t>
      </w:r>
      <w:proofErr w:type="spellStart"/>
      <w:r w:rsidR="00F81A8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Макаровского</w:t>
      </w:r>
      <w:proofErr w:type="spellEnd"/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сельсовета </w:t>
      </w:r>
      <w:r w:rsidR="00F81A8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Курчатовского</w:t>
      </w: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района Курской области Российской Федерации, разработано в соответствии с Федеральным законом от 31.07.2020 № 248-ФЗ «О государственном контроле (надзоре) и муниципальном контроле в Российской Федерации» в целях профилактики нарушений обязательных требований в сфере благоустройства.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Правила благоустройства на территории </w:t>
      </w:r>
      <w:proofErr w:type="spellStart"/>
      <w:r w:rsidR="00F81A8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Макаровского</w:t>
      </w:r>
      <w:proofErr w:type="spellEnd"/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сельсовета </w:t>
      </w:r>
      <w:r w:rsidR="00F81A8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Курчатовского</w:t>
      </w: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района Курской области Российской Федерации, утвержденные решением Собрания депутатов </w:t>
      </w:r>
      <w:proofErr w:type="spellStart"/>
      <w:r w:rsidR="00F81A8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Макаровского</w:t>
      </w:r>
      <w:proofErr w:type="spellEnd"/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сельсовета </w:t>
      </w:r>
      <w:r w:rsidR="00F81A8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Курчатовского</w:t>
      </w:r>
      <w:r w:rsidR="00D03C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района Курской области от 25.09.2017 г. № 181</w:t>
      </w: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, определяют права и обязанности человека и гражданина, отдельных групп населения в сфере создания и поддержания безопасной, удобной и привлекательной среды на территории сельского поселения, гарантии реализации этих прав и меры принуждения к исполнению обязанностей, установленных федеральными законами, законами Курской области и муниципальными правовыми актами.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</w:t>
      </w:r>
      <w:proofErr w:type="spellStart"/>
      <w:r w:rsidR="00F81A8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Макаровского</w:t>
      </w:r>
      <w:proofErr w:type="spellEnd"/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сельсовета </w:t>
      </w:r>
      <w:r w:rsidR="00F81A8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Курчатовского</w:t>
      </w: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района Курской области 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Правила благоустройства регулируют вопросы: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1) содержания территорий общего пользования, порядка пользования такими территориями;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2) внешнего вида фасадов и ограждающих конструкций зданий, строений, сооружений;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3) проектирования, размещения, содержания и восстановления элементов благоустройства, в том числе после производства земляных работ;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4) организации освещения территории сельского поселения, включая архитектурную подсветку зданий, строений, сооружений;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5) организации озеленения территории сельского поселения, включая порядок создания, содержания, восстановления и охраны, расположенных в границах сельского поселения газонов, цветников и иных территорий, занятых травянистыми растениями;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6) размещения информации на территории сельского поселения, в том числе установки указателей с наименованиями улиц и номерами домов, вывесок;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7) размещения и содержания детских и спортивных площадок, площадок для выгула</w:t>
      </w:r>
      <w:r w:rsidR="00D03C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proofErr w:type="gramStart"/>
      <w:r w:rsidR="00D03C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животных,</w:t>
      </w: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;</w:t>
      </w:r>
      <w:proofErr w:type="gramEnd"/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8) организации пешеходных </w:t>
      </w:r>
      <w:proofErr w:type="gramStart"/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коммуникаци</w:t>
      </w:r>
      <w:r w:rsidR="00D03C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й, </w:t>
      </w: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дорожек</w:t>
      </w:r>
      <w:proofErr w:type="gramEnd"/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, тропинок;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9)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10) уборки территории сельского поселения, в том числе в зимний период;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11) организации стоков ливневых вод;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12) порядка проведения земляных работ на территории сельского поселения;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14) определения границ прилегающих территорий в соответствии с Порядком, установленным законом Курской области от 24.09.2018 №59-ЗКО "О порядке определения границ прилегающих территорий в Курской области";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15) праздничного оформления территории сельского поселения;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16) порядка участия граждан и организаций в реализации мероприятий по благоустройству территории сельского поселения;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17) форм и механизмов общественного участия в принятии решений и реализации проектов комплексного благоустройства и развития современной городской среды;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18) организации использования, охраны, защиты, воспроизводства лесов, лесов особо охраняемых природных территорий, расположенных в границах сельского поселения;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19) осуществления контроля за соблюдением Правил благоустройства территории сельского поселения.</w:t>
      </w:r>
    </w:p>
    <w:p w:rsidR="00F36190" w:rsidRPr="00F36190" w:rsidRDefault="00F36190" w:rsidP="00F361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Контролируемым лицам рекомендуется соблюдать обязательные требования неукоснительно, в полном объеме, с периодичностью и в сроки, установленные Правилами благоустройства.</w:t>
      </w:r>
    </w:p>
    <w:p w:rsidR="00F36190" w:rsidRPr="00F36190" w:rsidRDefault="00F36190" w:rsidP="00F36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6190">
        <w:rPr>
          <w:rFonts w:ascii="Arial" w:eastAsia="Times New Roman" w:hAnsi="Arial" w:cs="Arial"/>
          <w:color w:val="000000"/>
          <w:sz w:val="21"/>
          <w:szCs w:val="21"/>
          <w:u w:val="single"/>
          <w:shd w:val="clear" w:color="auto" w:fill="FFFFFF"/>
          <w:lang w:eastAsia="ru-RU"/>
        </w:rPr>
        <w:t>Ненадлежащее исполнение указанных требований влечет за собой ответственность, установленную законодательством. </w:t>
      </w:r>
    </w:p>
    <w:p w:rsidR="00F36190" w:rsidRPr="00F36190" w:rsidRDefault="00F36190" w:rsidP="00F36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61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E1700F" w:rsidRPr="00F36190" w:rsidRDefault="00E1700F" w:rsidP="00F36190"/>
    <w:sectPr w:rsidR="00E1700F" w:rsidRPr="00F36190" w:rsidSect="00AC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1766B"/>
    <w:multiLevelType w:val="multilevel"/>
    <w:tmpl w:val="4B2671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A21"/>
    <w:rsid w:val="00570A21"/>
    <w:rsid w:val="00AC674F"/>
    <w:rsid w:val="00D03C9E"/>
    <w:rsid w:val="00E1700F"/>
    <w:rsid w:val="00F36190"/>
    <w:rsid w:val="00F8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70DD9-1C5E-4311-88A6-CA9F890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4F"/>
  </w:style>
  <w:style w:type="paragraph" w:styleId="1">
    <w:name w:val="heading 1"/>
    <w:basedOn w:val="a"/>
    <w:link w:val="10"/>
    <w:uiPriority w:val="9"/>
    <w:qFormat/>
    <w:rsid w:val="00F36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A21"/>
    <w:rPr>
      <w:color w:val="0000FF"/>
      <w:u w:val="single"/>
    </w:rPr>
  </w:style>
  <w:style w:type="character" w:customStyle="1" w:styleId="a4">
    <w:name w:val="Основной текст_"/>
    <w:link w:val="11"/>
    <w:locked/>
    <w:rsid w:val="00570A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70A21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F36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3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2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CFDFF0"/>
                <w:right w:val="none" w:sz="0" w:space="0" w:color="auto"/>
              </w:divBdr>
            </w:div>
          </w:divsChild>
        </w:div>
        <w:div w:id="680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Шулякова</dc:creator>
  <cp:lastModifiedBy>user</cp:lastModifiedBy>
  <cp:revision>3</cp:revision>
  <dcterms:created xsi:type="dcterms:W3CDTF">2024-05-22T11:40:00Z</dcterms:created>
  <dcterms:modified xsi:type="dcterms:W3CDTF">2024-06-13T12:30:00Z</dcterms:modified>
</cp:coreProperties>
</file>