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5D" w:rsidRPr="00370E52" w:rsidRDefault="00BE5AE5" w:rsidP="0033758C">
      <w:pPr>
        <w:spacing w:after="0" w:line="240" w:lineRule="auto"/>
        <w:jc w:val="center"/>
        <w:rPr>
          <w:rFonts w:ascii="Arial" w:hAnsi="Arial" w:cs="Arial"/>
          <w:b/>
          <w:sz w:val="32"/>
          <w:szCs w:val="32"/>
        </w:rPr>
      </w:pPr>
      <w:r w:rsidRPr="00370E52">
        <w:rPr>
          <w:rFonts w:ascii="Arial" w:hAnsi="Arial" w:cs="Arial"/>
          <w:b/>
          <w:sz w:val="32"/>
          <w:szCs w:val="32"/>
        </w:rPr>
        <w:t xml:space="preserve">АДМИНИСТРАЦИЯ </w:t>
      </w:r>
    </w:p>
    <w:p w:rsidR="00BE5AE5" w:rsidRPr="00370E52" w:rsidRDefault="00CB28C2" w:rsidP="0033758C">
      <w:pPr>
        <w:spacing w:after="0" w:line="240" w:lineRule="auto"/>
        <w:jc w:val="center"/>
        <w:rPr>
          <w:rFonts w:ascii="Arial" w:hAnsi="Arial" w:cs="Arial"/>
          <w:b/>
          <w:sz w:val="32"/>
          <w:szCs w:val="32"/>
        </w:rPr>
      </w:pPr>
      <w:r w:rsidRPr="00370E52">
        <w:rPr>
          <w:rFonts w:ascii="Arial" w:hAnsi="Arial" w:cs="Arial"/>
          <w:b/>
          <w:sz w:val="32"/>
          <w:szCs w:val="32"/>
        </w:rPr>
        <w:t>МАКАРОВСКОГО</w:t>
      </w:r>
      <w:r w:rsidR="000B5B5D" w:rsidRPr="00370E52">
        <w:rPr>
          <w:rFonts w:ascii="Arial" w:hAnsi="Arial" w:cs="Arial"/>
          <w:b/>
          <w:sz w:val="32"/>
          <w:szCs w:val="32"/>
        </w:rPr>
        <w:t xml:space="preserve"> СЕЛЬСОВЕТА</w:t>
      </w:r>
    </w:p>
    <w:p w:rsidR="00BE5AE5" w:rsidRPr="00370E52" w:rsidRDefault="00CB28C2" w:rsidP="0033758C">
      <w:pPr>
        <w:spacing w:after="0" w:line="240" w:lineRule="auto"/>
        <w:jc w:val="center"/>
        <w:rPr>
          <w:rFonts w:ascii="Arial" w:hAnsi="Arial" w:cs="Arial"/>
          <w:b/>
          <w:sz w:val="32"/>
          <w:szCs w:val="32"/>
        </w:rPr>
      </w:pPr>
      <w:r w:rsidRPr="00370E52">
        <w:rPr>
          <w:rFonts w:ascii="Arial" w:hAnsi="Arial" w:cs="Arial"/>
          <w:b/>
          <w:sz w:val="32"/>
          <w:szCs w:val="32"/>
        </w:rPr>
        <w:t>КУРЧАТОВСКОГО</w:t>
      </w:r>
      <w:r w:rsidR="0033758C" w:rsidRPr="00370E52">
        <w:rPr>
          <w:rFonts w:ascii="Arial" w:hAnsi="Arial" w:cs="Arial"/>
          <w:b/>
          <w:sz w:val="32"/>
          <w:szCs w:val="32"/>
        </w:rPr>
        <w:t xml:space="preserve"> РАЙОНА</w:t>
      </w:r>
    </w:p>
    <w:p w:rsidR="000B5B5D" w:rsidRPr="00370E52" w:rsidRDefault="000B5B5D" w:rsidP="0033758C">
      <w:pPr>
        <w:spacing w:after="0" w:line="240" w:lineRule="auto"/>
        <w:jc w:val="center"/>
        <w:rPr>
          <w:rFonts w:ascii="Arial" w:hAnsi="Arial" w:cs="Arial"/>
          <w:b/>
          <w:sz w:val="32"/>
          <w:szCs w:val="32"/>
        </w:rPr>
      </w:pPr>
    </w:p>
    <w:p w:rsidR="00C81ADB" w:rsidRPr="00370E52" w:rsidRDefault="00BE5AE5" w:rsidP="0033758C">
      <w:pPr>
        <w:pStyle w:val="1"/>
        <w:ind w:firstLine="0"/>
        <w:jc w:val="center"/>
        <w:rPr>
          <w:rFonts w:ascii="Arial" w:hAnsi="Arial" w:cs="Arial"/>
          <w:b/>
          <w:sz w:val="32"/>
          <w:szCs w:val="32"/>
        </w:rPr>
      </w:pPr>
      <w:r w:rsidRPr="00370E52">
        <w:rPr>
          <w:rFonts w:ascii="Arial" w:hAnsi="Arial" w:cs="Arial"/>
          <w:b/>
          <w:sz w:val="32"/>
          <w:szCs w:val="32"/>
        </w:rPr>
        <w:t>ПОСТАНОВЛЕНИЕ</w:t>
      </w:r>
    </w:p>
    <w:p w:rsidR="00BE5AE5" w:rsidRPr="00370E52" w:rsidRDefault="00072838" w:rsidP="0033758C">
      <w:pPr>
        <w:pStyle w:val="a3"/>
        <w:tabs>
          <w:tab w:val="left" w:pos="708"/>
        </w:tabs>
        <w:jc w:val="center"/>
        <w:rPr>
          <w:rFonts w:ascii="Arial" w:hAnsi="Arial" w:cs="Arial"/>
          <w:b/>
          <w:sz w:val="32"/>
          <w:szCs w:val="32"/>
        </w:rPr>
      </w:pPr>
      <w:r w:rsidRPr="00370E52">
        <w:rPr>
          <w:rFonts w:ascii="Arial" w:hAnsi="Arial" w:cs="Arial"/>
          <w:b/>
          <w:sz w:val="32"/>
          <w:szCs w:val="32"/>
        </w:rPr>
        <w:t xml:space="preserve">от </w:t>
      </w:r>
      <w:r w:rsidR="00F05ED8" w:rsidRPr="00370E52">
        <w:rPr>
          <w:rFonts w:ascii="Arial" w:hAnsi="Arial" w:cs="Arial"/>
          <w:b/>
          <w:sz w:val="32"/>
          <w:szCs w:val="32"/>
        </w:rPr>
        <w:t>12 февраля</w:t>
      </w:r>
      <w:r w:rsidR="00AB0CA8" w:rsidRPr="00370E52">
        <w:rPr>
          <w:rFonts w:ascii="Arial" w:hAnsi="Arial" w:cs="Arial"/>
          <w:b/>
          <w:sz w:val="32"/>
          <w:szCs w:val="32"/>
        </w:rPr>
        <w:t xml:space="preserve"> </w:t>
      </w:r>
      <w:r w:rsidR="00F05ED8" w:rsidRPr="00370E52">
        <w:rPr>
          <w:rFonts w:ascii="Arial" w:hAnsi="Arial" w:cs="Arial"/>
          <w:b/>
          <w:sz w:val="32"/>
          <w:szCs w:val="32"/>
        </w:rPr>
        <w:t>2020</w:t>
      </w:r>
      <w:r w:rsidR="00AD63D0" w:rsidRPr="00370E52">
        <w:rPr>
          <w:rFonts w:ascii="Arial" w:hAnsi="Arial" w:cs="Arial"/>
          <w:b/>
          <w:sz w:val="32"/>
          <w:szCs w:val="32"/>
        </w:rPr>
        <w:t xml:space="preserve"> года</w:t>
      </w:r>
      <w:r w:rsidRPr="00370E52">
        <w:rPr>
          <w:rFonts w:ascii="Arial" w:hAnsi="Arial" w:cs="Arial"/>
          <w:b/>
          <w:sz w:val="32"/>
          <w:szCs w:val="32"/>
        </w:rPr>
        <w:t xml:space="preserve"> № </w:t>
      </w:r>
      <w:r w:rsidR="00F05ED8" w:rsidRPr="00370E52">
        <w:rPr>
          <w:rFonts w:ascii="Arial" w:hAnsi="Arial" w:cs="Arial"/>
          <w:b/>
          <w:sz w:val="32"/>
          <w:szCs w:val="32"/>
        </w:rPr>
        <w:t>15</w:t>
      </w:r>
    </w:p>
    <w:p w:rsidR="00BE5AE5" w:rsidRPr="00370E52" w:rsidRDefault="00BE5AE5" w:rsidP="0033758C">
      <w:pPr>
        <w:pStyle w:val="a3"/>
        <w:tabs>
          <w:tab w:val="left" w:pos="708"/>
        </w:tabs>
        <w:jc w:val="center"/>
        <w:rPr>
          <w:rFonts w:ascii="Arial" w:hAnsi="Arial" w:cs="Arial"/>
          <w:sz w:val="32"/>
          <w:szCs w:val="32"/>
        </w:rPr>
      </w:pPr>
    </w:p>
    <w:p w:rsidR="00A22F33" w:rsidRPr="00370E52" w:rsidRDefault="002D0E91" w:rsidP="0033758C">
      <w:pPr>
        <w:shd w:val="clear" w:color="auto" w:fill="FFFFFF"/>
        <w:spacing w:after="0" w:line="240" w:lineRule="auto"/>
        <w:jc w:val="center"/>
        <w:rPr>
          <w:rFonts w:ascii="Arial" w:hAnsi="Arial" w:cs="Arial"/>
          <w:b/>
          <w:sz w:val="32"/>
          <w:szCs w:val="32"/>
        </w:rPr>
      </w:pPr>
      <w:r w:rsidRPr="00370E52">
        <w:rPr>
          <w:rFonts w:ascii="Arial" w:hAnsi="Arial" w:cs="Arial"/>
          <w:b/>
          <w:sz w:val="32"/>
          <w:szCs w:val="32"/>
        </w:rPr>
        <w:t xml:space="preserve">Об </w:t>
      </w:r>
      <w:r w:rsidR="003752F0" w:rsidRPr="00370E52">
        <w:rPr>
          <w:rFonts w:ascii="Arial" w:hAnsi="Arial" w:cs="Arial"/>
          <w:b/>
          <w:sz w:val="32"/>
          <w:szCs w:val="32"/>
        </w:rPr>
        <w:t>утверждении Положения о порядке</w:t>
      </w:r>
      <w:r w:rsidR="00C51717" w:rsidRPr="00370E52">
        <w:rPr>
          <w:rFonts w:ascii="Arial" w:hAnsi="Arial" w:cs="Arial"/>
          <w:b/>
          <w:sz w:val="32"/>
          <w:szCs w:val="32"/>
        </w:rPr>
        <w:t xml:space="preserve"> формирования,</w:t>
      </w:r>
      <w:r w:rsidR="009A1B89" w:rsidRPr="00370E52">
        <w:rPr>
          <w:rFonts w:ascii="Arial" w:hAnsi="Arial" w:cs="Arial"/>
          <w:b/>
          <w:sz w:val="32"/>
          <w:szCs w:val="32"/>
        </w:rPr>
        <w:t xml:space="preserve"> </w:t>
      </w:r>
      <w:r w:rsidR="0026602D" w:rsidRPr="00370E52">
        <w:rPr>
          <w:rFonts w:ascii="Arial" w:hAnsi="Arial" w:cs="Arial"/>
          <w:b/>
          <w:sz w:val="32"/>
          <w:szCs w:val="32"/>
        </w:rPr>
        <w:t>у</w:t>
      </w:r>
      <w:r w:rsidR="00A22F33" w:rsidRPr="00370E52">
        <w:rPr>
          <w:rFonts w:ascii="Arial" w:hAnsi="Arial" w:cs="Arial"/>
          <w:b/>
          <w:sz w:val="32"/>
          <w:szCs w:val="32"/>
        </w:rPr>
        <w:t>тверждения</w:t>
      </w:r>
      <w:r w:rsidR="00771BD2" w:rsidRPr="00370E52">
        <w:rPr>
          <w:rFonts w:ascii="Arial" w:hAnsi="Arial" w:cs="Arial"/>
          <w:b/>
          <w:sz w:val="32"/>
          <w:szCs w:val="32"/>
        </w:rPr>
        <w:t xml:space="preserve"> планов-графиков закупок</w:t>
      </w:r>
      <w:r w:rsidR="00A22F33" w:rsidRPr="00370E52">
        <w:rPr>
          <w:rFonts w:ascii="Arial" w:hAnsi="Arial" w:cs="Arial"/>
          <w:b/>
          <w:sz w:val="32"/>
          <w:szCs w:val="32"/>
        </w:rPr>
        <w:t xml:space="preserve">, внесения </w:t>
      </w:r>
      <w:r w:rsidR="00771BD2" w:rsidRPr="00370E52">
        <w:rPr>
          <w:rFonts w:ascii="Arial" w:hAnsi="Arial" w:cs="Arial"/>
          <w:b/>
          <w:sz w:val="32"/>
          <w:szCs w:val="32"/>
        </w:rPr>
        <w:t>и</w:t>
      </w:r>
      <w:r w:rsidR="00A22F33" w:rsidRPr="00370E52">
        <w:rPr>
          <w:rFonts w:ascii="Arial" w:hAnsi="Arial" w:cs="Arial"/>
          <w:b/>
          <w:sz w:val="32"/>
          <w:szCs w:val="32"/>
        </w:rPr>
        <w:t>зменений</w:t>
      </w:r>
      <w:r w:rsidR="00771BD2" w:rsidRPr="00370E52">
        <w:rPr>
          <w:rFonts w:ascii="Arial" w:hAnsi="Arial" w:cs="Arial"/>
          <w:b/>
          <w:sz w:val="32"/>
          <w:szCs w:val="32"/>
        </w:rPr>
        <w:t xml:space="preserve"> в такие планы-графики</w:t>
      </w:r>
      <w:r w:rsidR="00A22F33" w:rsidRPr="00370E52">
        <w:rPr>
          <w:rFonts w:ascii="Arial" w:hAnsi="Arial" w:cs="Arial"/>
          <w:b/>
          <w:sz w:val="32"/>
          <w:szCs w:val="32"/>
        </w:rPr>
        <w:t xml:space="preserve">, размещения </w:t>
      </w:r>
      <w:r w:rsidR="00771BD2" w:rsidRPr="00370E52">
        <w:rPr>
          <w:rFonts w:ascii="Arial" w:hAnsi="Arial" w:cs="Arial"/>
          <w:b/>
          <w:sz w:val="32"/>
          <w:szCs w:val="32"/>
        </w:rPr>
        <w:t xml:space="preserve">планов- графиков </w:t>
      </w:r>
      <w:r w:rsidR="00A22F33" w:rsidRPr="00370E52">
        <w:rPr>
          <w:rFonts w:ascii="Arial" w:hAnsi="Arial" w:cs="Arial"/>
          <w:b/>
          <w:sz w:val="32"/>
          <w:szCs w:val="32"/>
        </w:rPr>
        <w:t>в</w:t>
      </w:r>
      <w:r w:rsidR="00771BD2" w:rsidRPr="00370E52">
        <w:rPr>
          <w:rFonts w:ascii="Arial" w:hAnsi="Arial" w:cs="Arial"/>
          <w:b/>
          <w:sz w:val="32"/>
          <w:szCs w:val="32"/>
        </w:rPr>
        <w:t xml:space="preserve"> </w:t>
      </w:r>
      <w:r w:rsidR="00A22F33" w:rsidRPr="00370E52">
        <w:rPr>
          <w:rFonts w:ascii="Arial" w:hAnsi="Arial" w:cs="Arial"/>
          <w:b/>
          <w:sz w:val="32"/>
          <w:szCs w:val="32"/>
        </w:rPr>
        <w:t>единой информационной системе в сфере закупок,</w:t>
      </w:r>
      <w:r w:rsidR="00771BD2" w:rsidRPr="00370E52">
        <w:rPr>
          <w:rFonts w:ascii="Arial" w:hAnsi="Arial" w:cs="Arial"/>
          <w:b/>
          <w:sz w:val="32"/>
          <w:szCs w:val="32"/>
        </w:rPr>
        <w:t xml:space="preserve"> особенностях</w:t>
      </w:r>
      <w:r w:rsidR="00A22F33" w:rsidRPr="00370E52">
        <w:rPr>
          <w:rFonts w:ascii="Arial" w:hAnsi="Arial" w:cs="Arial"/>
          <w:b/>
          <w:sz w:val="32"/>
          <w:szCs w:val="32"/>
        </w:rPr>
        <w:t xml:space="preserve"> включения информации</w:t>
      </w:r>
      <w:r w:rsidR="009A1B89" w:rsidRPr="00370E52">
        <w:rPr>
          <w:rFonts w:ascii="Arial" w:hAnsi="Arial" w:cs="Arial"/>
          <w:b/>
          <w:sz w:val="32"/>
          <w:szCs w:val="32"/>
        </w:rPr>
        <w:t xml:space="preserve"> </w:t>
      </w:r>
      <w:r w:rsidR="00771BD2" w:rsidRPr="00370E52">
        <w:rPr>
          <w:rFonts w:ascii="Arial" w:hAnsi="Arial" w:cs="Arial"/>
          <w:b/>
          <w:sz w:val="32"/>
          <w:szCs w:val="32"/>
        </w:rPr>
        <w:t>в т</w:t>
      </w:r>
      <w:r w:rsidR="00EF045B" w:rsidRPr="00370E52">
        <w:rPr>
          <w:rFonts w:ascii="Arial" w:hAnsi="Arial" w:cs="Arial"/>
          <w:b/>
          <w:sz w:val="32"/>
          <w:szCs w:val="32"/>
        </w:rPr>
        <w:t xml:space="preserve">акие планы-графики, </w:t>
      </w:r>
      <w:r w:rsidR="0026602D" w:rsidRPr="00370E52">
        <w:rPr>
          <w:rFonts w:ascii="Arial" w:hAnsi="Arial" w:cs="Arial"/>
          <w:b/>
          <w:sz w:val="32"/>
          <w:szCs w:val="32"/>
        </w:rPr>
        <w:t>требованиях</w:t>
      </w:r>
      <w:r w:rsidR="00771BD2" w:rsidRPr="00370E52">
        <w:rPr>
          <w:rFonts w:ascii="Arial" w:hAnsi="Arial" w:cs="Arial"/>
          <w:b/>
          <w:sz w:val="32"/>
          <w:szCs w:val="32"/>
        </w:rPr>
        <w:t xml:space="preserve"> </w:t>
      </w:r>
      <w:r w:rsidR="00AD63D0" w:rsidRPr="00370E52">
        <w:rPr>
          <w:rFonts w:ascii="Arial" w:hAnsi="Arial" w:cs="Arial"/>
          <w:b/>
          <w:sz w:val="32"/>
          <w:szCs w:val="32"/>
        </w:rPr>
        <w:t>к форме</w:t>
      </w:r>
      <w:r w:rsidR="00C51717" w:rsidRPr="00370E52">
        <w:rPr>
          <w:rFonts w:ascii="Arial" w:hAnsi="Arial" w:cs="Arial"/>
          <w:b/>
          <w:sz w:val="32"/>
          <w:szCs w:val="32"/>
        </w:rPr>
        <w:t xml:space="preserve"> планов-графиков закупок</w:t>
      </w:r>
      <w:r w:rsidR="00A22F33" w:rsidRPr="00370E52">
        <w:rPr>
          <w:rFonts w:ascii="Arial" w:hAnsi="Arial" w:cs="Arial"/>
          <w:b/>
          <w:sz w:val="32"/>
          <w:szCs w:val="32"/>
        </w:rPr>
        <w:t xml:space="preserve"> </w:t>
      </w:r>
      <w:r w:rsidR="00C51717" w:rsidRPr="00370E52">
        <w:rPr>
          <w:rFonts w:ascii="Arial" w:hAnsi="Arial" w:cs="Arial"/>
          <w:b/>
          <w:sz w:val="32"/>
          <w:szCs w:val="32"/>
        </w:rPr>
        <w:t xml:space="preserve">товаров, работ, </w:t>
      </w:r>
      <w:r w:rsidR="00A22F33" w:rsidRPr="00370E52">
        <w:rPr>
          <w:rFonts w:ascii="Arial" w:hAnsi="Arial" w:cs="Arial"/>
          <w:b/>
          <w:sz w:val="32"/>
          <w:szCs w:val="32"/>
        </w:rPr>
        <w:t>услуг для муниципальных нужд муниципального</w:t>
      </w:r>
      <w:r w:rsidR="00771BD2" w:rsidRPr="00370E52">
        <w:rPr>
          <w:rFonts w:ascii="Arial" w:hAnsi="Arial" w:cs="Arial"/>
          <w:b/>
          <w:sz w:val="32"/>
          <w:szCs w:val="32"/>
        </w:rPr>
        <w:t xml:space="preserve"> </w:t>
      </w:r>
      <w:r w:rsidR="00A22F33" w:rsidRPr="00370E52">
        <w:rPr>
          <w:rFonts w:ascii="Arial" w:hAnsi="Arial" w:cs="Arial"/>
          <w:b/>
          <w:sz w:val="32"/>
          <w:szCs w:val="32"/>
        </w:rPr>
        <w:t>образования «</w:t>
      </w:r>
      <w:proofErr w:type="spellStart"/>
      <w:r w:rsidR="00CB28C2" w:rsidRPr="00370E52">
        <w:rPr>
          <w:rFonts w:ascii="Arial" w:hAnsi="Arial" w:cs="Arial"/>
          <w:b/>
          <w:sz w:val="32"/>
          <w:szCs w:val="32"/>
        </w:rPr>
        <w:t>Макаровский</w:t>
      </w:r>
      <w:proofErr w:type="spellEnd"/>
      <w:r w:rsidR="000B5B5D" w:rsidRPr="00370E52">
        <w:rPr>
          <w:rFonts w:ascii="Arial" w:hAnsi="Arial" w:cs="Arial"/>
          <w:b/>
          <w:sz w:val="32"/>
          <w:szCs w:val="32"/>
        </w:rPr>
        <w:t xml:space="preserve"> сельсовет</w:t>
      </w:r>
      <w:r w:rsidR="00A22F33" w:rsidRPr="00370E52">
        <w:rPr>
          <w:rFonts w:ascii="Arial" w:hAnsi="Arial" w:cs="Arial"/>
          <w:b/>
          <w:sz w:val="32"/>
          <w:szCs w:val="32"/>
        </w:rPr>
        <w:t xml:space="preserve">» </w:t>
      </w:r>
      <w:r w:rsidR="00CB28C2" w:rsidRPr="00370E52">
        <w:rPr>
          <w:rFonts w:ascii="Arial" w:hAnsi="Arial" w:cs="Arial"/>
          <w:b/>
          <w:sz w:val="32"/>
          <w:szCs w:val="32"/>
        </w:rPr>
        <w:t>Курчатовского</w:t>
      </w:r>
      <w:r w:rsidR="00771BD2" w:rsidRPr="00370E52">
        <w:rPr>
          <w:rFonts w:ascii="Arial" w:hAnsi="Arial" w:cs="Arial"/>
          <w:b/>
          <w:sz w:val="32"/>
          <w:szCs w:val="32"/>
        </w:rPr>
        <w:t xml:space="preserve"> </w:t>
      </w:r>
      <w:r w:rsidR="00A22F33" w:rsidRPr="00370E52">
        <w:rPr>
          <w:rFonts w:ascii="Arial" w:hAnsi="Arial" w:cs="Arial"/>
          <w:b/>
          <w:sz w:val="32"/>
          <w:szCs w:val="32"/>
        </w:rPr>
        <w:t>района Курской области</w:t>
      </w:r>
    </w:p>
    <w:p w:rsidR="0033758C" w:rsidRPr="00370E52" w:rsidRDefault="0033758C" w:rsidP="0033758C">
      <w:pPr>
        <w:shd w:val="clear" w:color="auto" w:fill="FFFFFF"/>
        <w:spacing w:after="0" w:line="240" w:lineRule="auto"/>
        <w:jc w:val="center"/>
        <w:rPr>
          <w:rFonts w:ascii="Arial" w:hAnsi="Arial" w:cs="Arial"/>
          <w:b/>
          <w:sz w:val="32"/>
          <w:szCs w:val="32"/>
        </w:rPr>
      </w:pPr>
    </w:p>
    <w:p w:rsidR="002D0E91" w:rsidRPr="00370E52" w:rsidRDefault="00BE5AE5" w:rsidP="000B5B5D">
      <w:pPr>
        <w:autoSpaceDE w:val="0"/>
        <w:autoSpaceDN w:val="0"/>
        <w:adjustRightInd w:val="0"/>
        <w:spacing w:after="0" w:line="240" w:lineRule="auto"/>
        <w:ind w:firstLine="709"/>
        <w:jc w:val="both"/>
        <w:rPr>
          <w:rFonts w:ascii="Arial" w:hAnsi="Arial" w:cs="Arial"/>
          <w:sz w:val="24"/>
          <w:szCs w:val="24"/>
        </w:rPr>
      </w:pPr>
      <w:r w:rsidRPr="00370E52">
        <w:rPr>
          <w:rFonts w:ascii="Arial" w:hAnsi="Arial" w:cs="Arial"/>
          <w:sz w:val="24"/>
          <w:szCs w:val="24"/>
        </w:rPr>
        <w:t xml:space="preserve"> </w:t>
      </w:r>
      <w:r w:rsidR="002D0E91" w:rsidRPr="00370E52">
        <w:rPr>
          <w:rFonts w:ascii="Arial" w:hAnsi="Arial" w:cs="Arial"/>
          <w:sz w:val="24"/>
          <w:szCs w:val="24"/>
        </w:rPr>
        <w:t xml:space="preserve">В соответствии с частями 3 и 4 статьи 16 Федерального закона </w:t>
      </w:r>
      <w:r w:rsidR="002D0E91" w:rsidRPr="00370E52">
        <w:rPr>
          <w:rFonts w:ascii="Arial" w:hAnsi="Arial" w:cs="Arial"/>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w:t>
      </w:r>
      <w:r w:rsidR="00DA1E62" w:rsidRPr="00370E52">
        <w:rPr>
          <w:rFonts w:ascii="Arial" w:hAnsi="Arial" w:cs="Arial"/>
          <w:sz w:val="24"/>
          <w:szCs w:val="24"/>
        </w:rPr>
        <w:t>, Постановлением Правительства Российской Федерации № 1279 от 30.09.2019г.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2D0E91" w:rsidRPr="00370E52">
        <w:rPr>
          <w:rFonts w:ascii="Arial" w:hAnsi="Arial" w:cs="Arial"/>
          <w:sz w:val="24"/>
          <w:szCs w:val="24"/>
        </w:rPr>
        <w:t xml:space="preserve"> Администрация </w:t>
      </w:r>
      <w:proofErr w:type="spellStart"/>
      <w:r w:rsidR="00CB28C2" w:rsidRPr="00370E52">
        <w:rPr>
          <w:rFonts w:ascii="Arial" w:hAnsi="Arial" w:cs="Arial"/>
          <w:sz w:val="24"/>
          <w:szCs w:val="24"/>
        </w:rPr>
        <w:t>Макаровского</w:t>
      </w:r>
      <w:proofErr w:type="spellEnd"/>
      <w:r w:rsidR="000B5B5D" w:rsidRPr="00370E52">
        <w:rPr>
          <w:rFonts w:ascii="Arial" w:hAnsi="Arial" w:cs="Arial"/>
          <w:sz w:val="24"/>
          <w:szCs w:val="24"/>
        </w:rPr>
        <w:t xml:space="preserve"> сельсовета</w:t>
      </w:r>
      <w:r w:rsidR="002D0E91" w:rsidRPr="00370E52">
        <w:rPr>
          <w:rFonts w:ascii="Arial" w:hAnsi="Arial" w:cs="Arial"/>
          <w:sz w:val="24"/>
          <w:szCs w:val="24"/>
        </w:rPr>
        <w:t xml:space="preserve"> </w:t>
      </w:r>
      <w:r w:rsidR="00CB28C2" w:rsidRPr="00370E52">
        <w:rPr>
          <w:rFonts w:ascii="Arial" w:hAnsi="Arial" w:cs="Arial"/>
          <w:sz w:val="24"/>
          <w:szCs w:val="24"/>
        </w:rPr>
        <w:t>Курчатовского</w:t>
      </w:r>
      <w:r w:rsidR="002D0E91" w:rsidRPr="00370E52">
        <w:rPr>
          <w:rFonts w:ascii="Arial" w:hAnsi="Arial" w:cs="Arial"/>
          <w:sz w:val="24"/>
          <w:szCs w:val="24"/>
        </w:rPr>
        <w:t xml:space="preserve"> района Курской области  </w:t>
      </w:r>
      <w:r w:rsidR="000B5B5D" w:rsidRPr="00370E52">
        <w:rPr>
          <w:rFonts w:ascii="Arial" w:hAnsi="Arial" w:cs="Arial"/>
          <w:sz w:val="24"/>
          <w:szCs w:val="24"/>
        </w:rPr>
        <w:t>ПОСТАНОВЛЯЕТ:</w:t>
      </w:r>
    </w:p>
    <w:p w:rsidR="0026602D" w:rsidRPr="00370E52" w:rsidRDefault="000B5B5D" w:rsidP="00CB28C2">
      <w:pPr>
        <w:shd w:val="clear" w:color="auto" w:fill="FFFFFF"/>
        <w:spacing w:after="0" w:line="240" w:lineRule="auto"/>
        <w:ind w:firstLine="709"/>
        <w:jc w:val="both"/>
        <w:rPr>
          <w:rFonts w:ascii="Arial" w:hAnsi="Arial" w:cs="Arial"/>
          <w:sz w:val="24"/>
          <w:szCs w:val="24"/>
        </w:rPr>
      </w:pPr>
      <w:r w:rsidRPr="00370E52">
        <w:rPr>
          <w:rFonts w:ascii="Arial" w:hAnsi="Arial" w:cs="Arial"/>
          <w:sz w:val="24"/>
          <w:szCs w:val="24"/>
          <w:lang w:eastAsia="en-US"/>
        </w:rPr>
        <w:t>1.</w:t>
      </w:r>
      <w:r w:rsidR="00E63E7C" w:rsidRPr="00370E52">
        <w:rPr>
          <w:rFonts w:ascii="Arial" w:hAnsi="Arial" w:cs="Arial"/>
          <w:sz w:val="24"/>
          <w:szCs w:val="24"/>
          <w:lang w:eastAsia="en-US"/>
        </w:rPr>
        <w:t>Утвердить</w:t>
      </w:r>
      <w:r w:rsidR="00E63E7C" w:rsidRPr="00370E52">
        <w:rPr>
          <w:rFonts w:ascii="Arial" w:hAnsi="Arial" w:cs="Arial"/>
          <w:sz w:val="24"/>
          <w:szCs w:val="24"/>
        </w:rPr>
        <w:t xml:space="preserve"> прилагаемое Положение о порядке формирования,</w:t>
      </w:r>
      <w:r w:rsidR="00CB28C2" w:rsidRPr="00370E52">
        <w:rPr>
          <w:rFonts w:ascii="Arial" w:hAnsi="Arial" w:cs="Arial"/>
          <w:sz w:val="24"/>
          <w:szCs w:val="24"/>
        </w:rPr>
        <w:t xml:space="preserve"> </w:t>
      </w:r>
      <w:r w:rsidR="009A1B89" w:rsidRPr="00370E52">
        <w:rPr>
          <w:rFonts w:ascii="Arial" w:hAnsi="Arial" w:cs="Arial"/>
          <w:sz w:val="24"/>
          <w:szCs w:val="24"/>
        </w:rPr>
        <w:t>у</w:t>
      </w:r>
      <w:r w:rsidR="00E63E7C" w:rsidRPr="00370E52">
        <w:rPr>
          <w:rFonts w:ascii="Arial" w:hAnsi="Arial" w:cs="Arial"/>
          <w:sz w:val="24"/>
          <w:szCs w:val="24"/>
        </w:rPr>
        <w:t>тверждения</w:t>
      </w:r>
      <w:r w:rsidR="0026602D" w:rsidRPr="00370E52">
        <w:rPr>
          <w:rFonts w:ascii="Arial" w:hAnsi="Arial" w:cs="Arial"/>
          <w:sz w:val="24"/>
          <w:szCs w:val="24"/>
        </w:rPr>
        <w:t xml:space="preserve"> планов-графиков закупок</w:t>
      </w:r>
      <w:r w:rsidR="00E63E7C" w:rsidRPr="00370E52">
        <w:rPr>
          <w:rFonts w:ascii="Arial" w:hAnsi="Arial" w:cs="Arial"/>
          <w:sz w:val="24"/>
          <w:szCs w:val="24"/>
        </w:rPr>
        <w:t>, внесения изменений</w:t>
      </w:r>
      <w:r w:rsidR="0026602D" w:rsidRPr="00370E52">
        <w:rPr>
          <w:rFonts w:ascii="Arial" w:hAnsi="Arial" w:cs="Arial"/>
          <w:sz w:val="24"/>
          <w:szCs w:val="24"/>
        </w:rPr>
        <w:t xml:space="preserve"> в такие планы-графики</w:t>
      </w:r>
      <w:r w:rsidR="00E63E7C" w:rsidRPr="00370E52">
        <w:rPr>
          <w:rFonts w:ascii="Arial" w:hAnsi="Arial" w:cs="Arial"/>
          <w:sz w:val="24"/>
          <w:szCs w:val="24"/>
        </w:rPr>
        <w:t xml:space="preserve">, размещения </w:t>
      </w:r>
      <w:r w:rsidR="0026602D" w:rsidRPr="00370E52">
        <w:rPr>
          <w:rFonts w:ascii="Arial" w:hAnsi="Arial" w:cs="Arial"/>
          <w:sz w:val="24"/>
          <w:szCs w:val="24"/>
        </w:rPr>
        <w:t xml:space="preserve">планов-графиков закупок </w:t>
      </w:r>
      <w:r w:rsidR="00E63E7C" w:rsidRPr="00370E52">
        <w:rPr>
          <w:rFonts w:ascii="Arial" w:hAnsi="Arial" w:cs="Arial"/>
          <w:sz w:val="24"/>
          <w:szCs w:val="24"/>
        </w:rPr>
        <w:t>в единой информационной систе</w:t>
      </w:r>
      <w:r w:rsidR="0026602D" w:rsidRPr="00370E52">
        <w:rPr>
          <w:rFonts w:ascii="Arial" w:hAnsi="Arial" w:cs="Arial"/>
          <w:sz w:val="24"/>
          <w:szCs w:val="24"/>
        </w:rPr>
        <w:t>ме в сфере закупок, особенностях</w:t>
      </w:r>
      <w:r w:rsidR="00E63E7C" w:rsidRPr="00370E52">
        <w:rPr>
          <w:rFonts w:ascii="Arial" w:hAnsi="Arial" w:cs="Arial"/>
          <w:sz w:val="24"/>
          <w:szCs w:val="24"/>
        </w:rPr>
        <w:t xml:space="preserve"> включения информации</w:t>
      </w:r>
      <w:r w:rsidR="0026602D" w:rsidRPr="00370E52">
        <w:rPr>
          <w:rFonts w:ascii="Arial" w:hAnsi="Arial" w:cs="Arial"/>
          <w:sz w:val="24"/>
          <w:szCs w:val="24"/>
        </w:rPr>
        <w:t xml:space="preserve"> в такие планы-графики, требованиях к</w:t>
      </w:r>
      <w:r w:rsidR="00CB28C2" w:rsidRPr="00370E52">
        <w:rPr>
          <w:rFonts w:ascii="Arial" w:hAnsi="Arial" w:cs="Arial"/>
          <w:sz w:val="24"/>
          <w:szCs w:val="24"/>
        </w:rPr>
        <w:t xml:space="preserve"> форме </w:t>
      </w:r>
      <w:r w:rsidR="00EF045B" w:rsidRPr="00370E52">
        <w:rPr>
          <w:rFonts w:ascii="Arial" w:hAnsi="Arial" w:cs="Arial"/>
          <w:sz w:val="24"/>
          <w:szCs w:val="24"/>
        </w:rPr>
        <w:t>планов-графиков закупок</w:t>
      </w:r>
      <w:r w:rsidR="0026602D" w:rsidRPr="00370E52">
        <w:rPr>
          <w:rFonts w:ascii="Arial" w:hAnsi="Arial" w:cs="Arial"/>
          <w:sz w:val="24"/>
          <w:szCs w:val="24"/>
        </w:rPr>
        <w:t xml:space="preserve"> (далее Положение)</w:t>
      </w:r>
    </w:p>
    <w:p w:rsidR="00CB28C2" w:rsidRPr="00370E52" w:rsidRDefault="00CB28C2" w:rsidP="00CB28C2">
      <w:pPr>
        <w:pStyle w:val="ConsPlusTitle"/>
        <w:ind w:firstLine="709"/>
        <w:jc w:val="both"/>
        <w:rPr>
          <w:b w:val="0"/>
          <w:bCs w:val="0"/>
          <w:sz w:val="24"/>
          <w:szCs w:val="24"/>
        </w:rPr>
      </w:pPr>
      <w:r w:rsidRPr="00370E52">
        <w:rPr>
          <w:b w:val="0"/>
          <w:bCs w:val="0"/>
          <w:sz w:val="24"/>
          <w:szCs w:val="24"/>
        </w:rPr>
        <w:t>2. Признать утратившими силу:</w:t>
      </w:r>
    </w:p>
    <w:p w:rsidR="00CB28C2" w:rsidRPr="00370E52" w:rsidRDefault="00CB28C2" w:rsidP="00CB28C2">
      <w:pPr>
        <w:spacing w:after="0" w:line="240" w:lineRule="auto"/>
        <w:ind w:firstLine="709"/>
        <w:jc w:val="both"/>
        <w:rPr>
          <w:rFonts w:ascii="Arial" w:hAnsi="Arial" w:cs="Arial"/>
          <w:sz w:val="24"/>
          <w:szCs w:val="24"/>
          <w:lang w:eastAsia="en-US"/>
        </w:rPr>
      </w:pPr>
      <w:r w:rsidRPr="00370E52">
        <w:rPr>
          <w:rFonts w:ascii="Arial" w:hAnsi="Arial" w:cs="Arial"/>
          <w:sz w:val="24"/>
          <w:szCs w:val="24"/>
          <w:lang w:eastAsia="en-US"/>
        </w:rPr>
        <w:t xml:space="preserve">постановление Администрации </w:t>
      </w:r>
      <w:proofErr w:type="spellStart"/>
      <w:r w:rsidRPr="00370E52">
        <w:rPr>
          <w:rFonts w:ascii="Arial" w:hAnsi="Arial" w:cs="Arial"/>
          <w:sz w:val="24"/>
          <w:szCs w:val="24"/>
          <w:lang w:eastAsia="en-US"/>
        </w:rPr>
        <w:t>Макаровского</w:t>
      </w:r>
      <w:proofErr w:type="spellEnd"/>
      <w:r w:rsidRPr="00370E52">
        <w:rPr>
          <w:rFonts w:ascii="Arial" w:hAnsi="Arial" w:cs="Arial"/>
          <w:sz w:val="24"/>
          <w:szCs w:val="24"/>
          <w:lang w:eastAsia="en-US"/>
        </w:rPr>
        <w:t xml:space="preserve"> сельсовета </w:t>
      </w:r>
      <w:r w:rsidRPr="00370E52">
        <w:rPr>
          <w:rFonts w:ascii="Arial" w:hAnsi="Arial" w:cs="Arial"/>
          <w:sz w:val="24"/>
          <w:szCs w:val="24"/>
          <w:lang w:eastAsia="zh-CN"/>
        </w:rPr>
        <w:t>№ 96</w:t>
      </w:r>
      <w:r w:rsidRPr="00370E52">
        <w:rPr>
          <w:rFonts w:ascii="Arial" w:hAnsi="Arial" w:cs="Arial"/>
          <w:sz w:val="24"/>
          <w:szCs w:val="24"/>
          <w:lang w:eastAsia="en-US"/>
        </w:rPr>
        <w:t xml:space="preserve"> от </w:t>
      </w:r>
      <w:r w:rsidRPr="00370E52">
        <w:rPr>
          <w:rFonts w:ascii="Arial" w:hAnsi="Arial" w:cs="Arial"/>
          <w:sz w:val="24"/>
          <w:szCs w:val="24"/>
          <w:lang w:eastAsia="zh-CN"/>
        </w:rPr>
        <w:t>28.06.2017 года г. «</w:t>
      </w:r>
      <w:r w:rsidRPr="00370E52">
        <w:rPr>
          <w:rFonts w:ascii="Arial" w:hAnsi="Arial" w:cs="Arial"/>
          <w:sz w:val="24"/>
          <w:szCs w:val="24"/>
          <w:lang w:eastAsia="en-US"/>
        </w:rPr>
        <w:t xml:space="preserve">Об утверждении порядка формирования, утверждения и ведения Плана закупок товаров, работ, услуг для обеспечения нужд </w:t>
      </w:r>
      <w:proofErr w:type="spellStart"/>
      <w:r w:rsidRPr="00370E52">
        <w:rPr>
          <w:rFonts w:ascii="Arial" w:hAnsi="Arial" w:cs="Arial"/>
          <w:sz w:val="24"/>
          <w:szCs w:val="24"/>
          <w:lang w:eastAsia="en-US"/>
        </w:rPr>
        <w:t>Макаровского</w:t>
      </w:r>
      <w:proofErr w:type="spellEnd"/>
      <w:r w:rsidRPr="00370E52">
        <w:rPr>
          <w:rFonts w:ascii="Arial" w:hAnsi="Arial" w:cs="Arial"/>
          <w:sz w:val="24"/>
          <w:szCs w:val="24"/>
          <w:lang w:eastAsia="en-US"/>
        </w:rPr>
        <w:t xml:space="preserve"> сельсовета Курчатовского района Курской области»;</w:t>
      </w:r>
    </w:p>
    <w:p w:rsidR="00CB28C2" w:rsidRPr="00370E52" w:rsidRDefault="00CB28C2" w:rsidP="00CB28C2">
      <w:pPr>
        <w:shd w:val="clear" w:color="auto" w:fill="FFFFFF"/>
        <w:tabs>
          <w:tab w:val="left" w:pos="7200"/>
        </w:tabs>
        <w:spacing w:after="0" w:line="240" w:lineRule="auto"/>
        <w:ind w:firstLine="709"/>
        <w:jc w:val="both"/>
        <w:rPr>
          <w:rFonts w:ascii="Arial" w:eastAsia="SimSun" w:hAnsi="Arial" w:cs="Arial"/>
          <w:kern w:val="1"/>
          <w:sz w:val="24"/>
          <w:szCs w:val="24"/>
          <w:lang w:eastAsia="zh-CN" w:bidi="ru-RU"/>
        </w:rPr>
      </w:pPr>
      <w:r w:rsidRPr="00370E52">
        <w:rPr>
          <w:rFonts w:ascii="Arial" w:eastAsia="SimSun" w:hAnsi="Arial" w:cs="Arial"/>
          <w:kern w:val="1"/>
          <w:sz w:val="24"/>
          <w:szCs w:val="24"/>
          <w:lang w:eastAsia="zh-CN" w:bidi="ru-RU"/>
        </w:rPr>
        <w:t xml:space="preserve">Постановление № 208 от 9.11.2015 г «О требованиях к формированию и ведению плана-графика закупок товаров, работ, услуг для обеспечения муниципальных нужд» </w:t>
      </w:r>
    </w:p>
    <w:p w:rsidR="00CB28C2" w:rsidRPr="00370E52" w:rsidRDefault="00CB28C2" w:rsidP="00CB28C2">
      <w:pPr>
        <w:shd w:val="clear" w:color="auto" w:fill="FFFFFF"/>
        <w:tabs>
          <w:tab w:val="left" w:pos="7200"/>
        </w:tabs>
        <w:spacing w:after="0" w:line="240" w:lineRule="auto"/>
        <w:ind w:firstLine="709"/>
        <w:jc w:val="both"/>
        <w:rPr>
          <w:rFonts w:ascii="Arial" w:eastAsia="SimSun" w:hAnsi="Arial" w:cs="Arial"/>
          <w:kern w:val="1"/>
          <w:sz w:val="24"/>
          <w:szCs w:val="24"/>
          <w:lang w:eastAsia="zh-CN" w:bidi="ru-RU"/>
        </w:rPr>
      </w:pPr>
      <w:r w:rsidRPr="00370E52">
        <w:rPr>
          <w:rFonts w:ascii="Arial" w:eastAsia="SimSun" w:hAnsi="Arial" w:cs="Arial"/>
          <w:kern w:val="1"/>
          <w:sz w:val="24"/>
          <w:szCs w:val="24"/>
          <w:lang w:eastAsia="zh-CN" w:bidi="ru-RU"/>
        </w:rPr>
        <w:t xml:space="preserve">постановление № 93 от 05.06.2019 г «О внесении изменений в постановление администрации </w:t>
      </w:r>
      <w:proofErr w:type="spellStart"/>
      <w:r w:rsidRPr="00370E52">
        <w:rPr>
          <w:rFonts w:ascii="Arial" w:eastAsia="SimSun" w:hAnsi="Arial" w:cs="Arial"/>
          <w:kern w:val="1"/>
          <w:sz w:val="24"/>
          <w:szCs w:val="24"/>
          <w:lang w:eastAsia="zh-CN" w:bidi="ru-RU"/>
        </w:rPr>
        <w:t>Макаровского</w:t>
      </w:r>
      <w:proofErr w:type="spellEnd"/>
      <w:r w:rsidRPr="00370E52">
        <w:rPr>
          <w:rFonts w:ascii="Arial" w:eastAsia="SimSun" w:hAnsi="Arial" w:cs="Arial"/>
          <w:kern w:val="1"/>
          <w:sz w:val="24"/>
          <w:szCs w:val="24"/>
          <w:lang w:eastAsia="zh-CN" w:bidi="ru-RU"/>
        </w:rPr>
        <w:t xml:space="preserve"> сельсовета от 09.11.2015 № 208 «О требованиях к формированию, утверждению и ведению плана-графика закупок товаров, работ, услуг для обеспечения муниципальных нужд»;</w:t>
      </w:r>
    </w:p>
    <w:p w:rsidR="003E68E8" w:rsidRPr="00370E52" w:rsidRDefault="002E208F" w:rsidP="00CB28C2">
      <w:pPr>
        <w:spacing w:after="0" w:line="240" w:lineRule="auto"/>
        <w:ind w:firstLine="709"/>
        <w:jc w:val="both"/>
        <w:rPr>
          <w:rFonts w:ascii="Arial" w:hAnsi="Arial" w:cs="Arial"/>
          <w:sz w:val="24"/>
          <w:szCs w:val="24"/>
        </w:rPr>
      </w:pPr>
      <w:r w:rsidRPr="00370E52">
        <w:rPr>
          <w:rFonts w:ascii="Arial" w:hAnsi="Arial" w:cs="Arial"/>
          <w:sz w:val="24"/>
          <w:szCs w:val="24"/>
        </w:rPr>
        <w:lastRenderedPageBreak/>
        <w:t>3</w:t>
      </w:r>
      <w:r w:rsidR="00931129" w:rsidRPr="00370E52">
        <w:rPr>
          <w:rFonts w:ascii="Arial" w:hAnsi="Arial" w:cs="Arial"/>
          <w:sz w:val="24"/>
          <w:szCs w:val="24"/>
        </w:rPr>
        <w:t xml:space="preserve">. </w:t>
      </w:r>
      <w:r w:rsidR="003E68E8" w:rsidRPr="00370E52">
        <w:rPr>
          <w:rFonts w:ascii="Arial" w:hAnsi="Arial" w:cs="Arial"/>
          <w:sz w:val="24"/>
          <w:szCs w:val="24"/>
        </w:rPr>
        <w:t>Установить, что положения пункта 1</w:t>
      </w:r>
      <w:r w:rsidRPr="00370E52">
        <w:rPr>
          <w:rFonts w:ascii="Arial" w:hAnsi="Arial" w:cs="Arial"/>
          <w:sz w:val="24"/>
          <w:szCs w:val="24"/>
        </w:rPr>
        <w:t>5</w:t>
      </w:r>
      <w:r w:rsidR="003E68E8" w:rsidRPr="00370E52">
        <w:rPr>
          <w:rFonts w:ascii="Arial" w:hAnsi="Arial" w:cs="Arial"/>
          <w:sz w:val="24"/>
          <w:szCs w:val="24"/>
        </w:rPr>
        <w:t xml:space="preserve"> применяются заказчиками и лицами, указанными в пункт</w:t>
      </w:r>
      <w:r w:rsidR="00CB0610" w:rsidRPr="00370E52">
        <w:rPr>
          <w:rFonts w:ascii="Arial" w:hAnsi="Arial" w:cs="Arial"/>
          <w:sz w:val="24"/>
          <w:szCs w:val="24"/>
        </w:rPr>
        <w:t>е</w:t>
      </w:r>
      <w:r w:rsidR="003E68E8" w:rsidRPr="00370E52">
        <w:rPr>
          <w:rFonts w:ascii="Arial" w:hAnsi="Arial" w:cs="Arial"/>
          <w:sz w:val="24"/>
          <w:szCs w:val="24"/>
        </w:rPr>
        <w:t xml:space="preserve"> 2 Положения (при формировании планов-графиков закупок на 2021 финансовый год, </w:t>
      </w:r>
      <w:r w:rsidR="009A1B89" w:rsidRPr="00370E52">
        <w:rPr>
          <w:rFonts w:ascii="Arial" w:hAnsi="Arial" w:cs="Arial"/>
          <w:sz w:val="24"/>
          <w:szCs w:val="24"/>
        </w:rPr>
        <w:t>плановый период и последующие периоды), - с 1 октября 2020 года.</w:t>
      </w:r>
    </w:p>
    <w:p w:rsidR="00931129" w:rsidRPr="00370E52" w:rsidRDefault="002E208F" w:rsidP="002E208F">
      <w:pPr>
        <w:spacing w:after="0" w:line="240" w:lineRule="auto"/>
        <w:ind w:firstLine="708"/>
        <w:jc w:val="both"/>
        <w:rPr>
          <w:rFonts w:ascii="Arial" w:hAnsi="Arial" w:cs="Arial"/>
          <w:sz w:val="24"/>
          <w:szCs w:val="24"/>
        </w:rPr>
      </w:pPr>
      <w:r w:rsidRPr="00370E52">
        <w:rPr>
          <w:rFonts w:ascii="Arial" w:hAnsi="Arial" w:cs="Arial"/>
          <w:sz w:val="24"/>
          <w:szCs w:val="24"/>
        </w:rPr>
        <w:t>4</w:t>
      </w:r>
      <w:r w:rsidR="00931129" w:rsidRPr="00370E52">
        <w:rPr>
          <w:rFonts w:ascii="Arial" w:hAnsi="Arial" w:cs="Arial"/>
          <w:sz w:val="24"/>
          <w:szCs w:val="24"/>
        </w:rPr>
        <w:t>. В течении 3 дней со дня утвержден</w:t>
      </w:r>
      <w:r w:rsidR="00EF045B" w:rsidRPr="00370E52">
        <w:rPr>
          <w:rFonts w:ascii="Arial" w:hAnsi="Arial" w:cs="Arial"/>
          <w:sz w:val="24"/>
          <w:szCs w:val="24"/>
        </w:rPr>
        <w:t>ия Правил разместить Правила на</w:t>
      </w:r>
      <w:r w:rsidR="00931129" w:rsidRPr="00370E52">
        <w:rPr>
          <w:rFonts w:ascii="Arial" w:hAnsi="Arial" w:cs="Arial"/>
          <w:sz w:val="24"/>
          <w:szCs w:val="24"/>
        </w:rPr>
        <w:t xml:space="preserve"> </w:t>
      </w:r>
      <w:r w:rsidR="00EF045B" w:rsidRPr="00370E52">
        <w:rPr>
          <w:rFonts w:ascii="Arial" w:hAnsi="Arial" w:cs="Arial"/>
          <w:sz w:val="24"/>
          <w:szCs w:val="24"/>
        </w:rPr>
        <w:t>официальном</w:t>
      </w:r>
      <w:r w:rsidR="00931129" w:rsidRPr="00370E52">
        <w:rPr>
          <w:rFonts w:ascii="Arial" w:hAnsi="Arial" w:cs="Arial"/>
          <w:sz w:val="24"/>
          <w:szCs w:val="24"/>
        </w:rPr>
        <w:t xml:space="preserve"> сайте Российской Федерации в информационно-</w:t>
      </w:r>
      <w:r w:rsidR="0033758C" w:rsidRPr="00370E52">
        <w:rPr>
          <w:rFonts w:ascii="Arial" w:hAnsi="Arial" w:cs="Arial"/>
          <w:sz w:val="24"/>
          <w:szCs w:val="24"/>
        </w:rPr>
        <w:t xml:space="preserve"> </w:t>
      </w:r>
      <w:r w:rsidR="00931129" w:rsidRPr="00370E52">
        <w:rPr>
          <w:rFonts w:ascii="Arial" w:hAnsi="Arial" w:cs="Arial"/>
          <w:sz w:val="24"/>
          <w:szCs w:val="24"/>
        </w:rPr>
        <w:t>телекоммуникационной сети «Интернет» для размещения информации о размещении заказов на поставки товаров, выполнение работ, оказание услуг (</w:t>
      </w:r>
      <w:hyperlink r:id="rId6" w:history="1">
        <w:r w:rsidR="00931129" w:rsidRPr="00370E52">
          <w:rPr>
            <w:rStyle w:val="a9"/>
            <w:rFonts w:ascii="Arial" w:hAnsi="Arial" w:cs="Arial"/>
            <w:color w:val="auto"/>
            <w:sz w:val="24"/>
            <w:szCs w:val="24"/>
            <w:u w:val="none"/>
          </w:rPr>
          <w:t>www.zakupki.gov.ru</w:t>
        </w:r>
      </w:hyperlink>
      <w:r w:rsidR="00931129" w:rsidRPr="00370E52">
        <w:rPr>
          <w:rFonts w:ascii="Arial" w:hAnsi="Arial" w:cs="Arial"/>
          <w:sz w:val="24"/>
          <w:szCs w:val="24"/>
        </w:rPr>
        <w:t>).</w:t>
      </w:r>
    </w:p>
    <w:p w:rsidR="007D2EF6" w:rsidRPr="00370E52" w:rsidRDefault="002E208F" w:rsidP="0033758C">
      <w:pPr>
        <w:spacing w:after="0" w:line="240" w:lineRule="auto"/>
        <w:ind w:firstLine="709"/>
        <w:jc w:val="both"/>
        <w:rPr>
          <w:rFonts w:ascii="Arial" w:hAnsi="Arial" w:cs="Arial"/>
          <w:sz w:val="24"/>
          <w:szCs w:val="24"/>
        </w:rPr>
      </w:pPr>
      <w:r w:rsidRPr="00370E52">
        <w:rPr>
          <w:rFonts w:ascii="Arial" w:hAnsi="Arial" w:cs="Arial"/>
          <w:sz w:val="24"/>
          <w:szCs w:val="24"/>
        </w:rPr>
        <w:t>5</w:t>
      </w:r>
      <w:r w:rsidR="00BE5AE5" w:rsidRPr="00370E52">
        <w:rPr>
          <w:rFonts w:ascii="Arial" w:hAnsi="Arial" w:cs="Arial"/>
          <w:sz w:val="24"/>
          <w:szCs w:val="24"/>
        </w:rPr>
        <w:t xml:space="preserve">. Постановление вступает в силу </w:t>
      </w:r>
      <w:r w:rsidR="003E68E8" w:rsidRPr="00370E52">
        <w:rPr>
          <w:rFonts w:ascii="Arial" w:hAnsi="Arial" w:cs="Arial"/>
          <w:sz w:val="24"/>
          <w:szCs w:val="24"/>
        </w:rPr>
        <w:t>с</w:t>
      </w:r>
      <w:r w:rsidR="00CB0610" w:rsidRPr="00370E52">
        <w:rPr>
          <w:rFonts w:ascii="Arial" w:hAnsi="Arial" w:cs="Arial"/>
          <w:sz w:val="24"/>
          <w:szCs w:val="24"/>
        </w:rPr>
        <w:t>о</w:t>
      </w:r>
      <w:r w:rsidR="003E68E8" w:rsidRPr="00370E52">
        <w:rPr>
          <w:rFonts w:ascii="Arial" w:hAnsi="Arial" w:cs="Arial"/>
          <w:sz w:val="24"/>
          <w:szCs w:val="24"/>
        </w:rPr>
        <w:t xml:space="preserve"> </w:t>
      </w:r>
      <w:r w:rsidR="00CB0610" w:rsidRPr="00370E52">
        <w:rPr>
          <w:rFonts w:ascii="Arial" w:hAnsi="Arial" w:cs="Arial"/>
          <w:sz w:val="24"/>
          <w:szCs w:val="24"/>
        </w:rPr>
        <w:t>дня его обнародования</w:t>
      </w:r>
      <w:r w:rsidR="003E68E8" w:rsidRPr="00370E52">
        <w:rPr>
          <w:rFonts w:ascii="Arial" w:hAnsi="Arial" w:cs="Arial"/>
          <w:sz w:val="24"/>
          <w:szCs w:val="24"/>
        </w:rPr>
        <w:t>, за исключением пункта 2 настоящего постановления, вступающего в силу с 01.01.2020 года.</w:t>
      </w:r>
    </w:p>
    <w:p w:rsidR="000564DC" w:rsidRPr="00370E52" w:rsidRDefault="000564DC" w:rsidP="0033758C">
      <w:pPr>
        <w:spacing w:after="0" w:line="240" w:lineRule="auto"/>
        <w:ind w:firstLine="709"/>
        <w:jc w:val="both"/>
        <w:rPr>
          <w:rFonts w:ascii="Arial" w:hAnsi="Arial" w:cs="Arial"/>
          <w:sz w:val="24"/>
          <w:szCs w:val="24"/>
        </w:rPr>
      </w:pPr>
    </w:p>
    <w:p w:rsidR="000564DC" w:rsidRPr="00370E52" w:rsidRDefault="000564DC" w:rsidP="0033758C">
      <w:pPr>
        <w:spacing w:after="0" w:line="240" w:lineRule="auto"/>
        <w:jc w:val="both"/>
        <w:rPr>
          <w:rFonts w:ascii="Arial" w:hAnsi="Arial" w:cs="Arial"/>
          <w:sz w:val="28"/>
          <w:szCs w:val="28"/>
        </w:rPr>
      </w:pPr>
    </w:p>
    <w:p w:rsidR="009D3541" w:rsidRPr="00370E52" w:rsidRDefault="009D3541" w:rsidP="0033758C">
      <w:pPr>
        <w:spacing w:after="0" w:line="240" w:lineRule="auto"/>
        <w:jc w:val="both"/>
        <w:rPr>
          <w:rFonts w:ascii="Arial" w:hAnsi="Arial" w:cs="Arial"/>
          <w:sz w:val="28"/>
          <w:szCs w:val="28"/>
        </w:rPr>
      </w:pPr>
    </w:p>
    <w:p w:rsidR="00815223" w:rsidRPr="00370E52" w:rsidRDefault="00BE5AE5" w:rsidP="0033758C">
      <w:pPr>
        <w:shd w:val="clear" w:color="auto" w:fill="FFFFFF"/>
        <w:spacing w:after="0" w:line="240" w:lineRule="auto"/>
        <w:rPr>
          <w:rFonts w:ascii="Arial" w:hAnsi="Arial" w:cs="Arial"/>
          <w:sz w:val="24"/>
          <w:szCs w:val="24"/>
        </w:rPr>
      </w:pPr>
      <w:r w:rsidRPr="00370E52">
        <w:rPr>
          <w:rFonts w:ascii="Arial" w:hAnsi="Arial" w:cs="Arial"/>
          <w:sz w:val="24"/>
          <w:szCs w:val="24"/>
        </w:rPr>
        <w:t xml:space="preserve">Глава </w:t>
      </w:r>
      <w:proofErr w:type="spellStart"/>
      <w:r w:rsidR="00CB28C2" w:rsidRPr="00370E52">
        <w:rPr>
          <w:rFonts w:ascii="Arial" w:hAnsi="Arial" w:cs="Arial"/>
          <w:sz w:val="24"/>
          <w:szCs w:val="24"/>
        </w:rPr>
        <w:t>Макаровского</w:t>
      </w:r>
      <w:proofErr w:type="spellEnd"/>
      <w:r w:rsidR="002E208F" w:rsidRPr="00370E52">
        <w:rPr>
          <w:rFonts w:ascii="Arial" w:hAnsi="Arial" w:cs="Arial"/>
          <w:sz w:val="24"/>
          <w:szCs w:val="24"/>
        </w:rPr>
        <w:t xml:space="preserve"> сельсовета</w:t>
      </w:r>
    </w:p>
    <w:p w:rsidR="007907B2" w:rsidRPr="00370E52" w:rsidRDefault="00CB28C2" w:rsidP="0033758C">
      <w:pPr>
        <w:shd w:val="clear" w:color="auto" w:fill="FFFFFF"/>
        <w:spacing w:after="0" w:line="240" w:lineRule="auto"/>
        <w:rPr>
          <w:rFonts w:ascii="Arial" w:hAnsi="Arial" w:cs="Arial"/>
          <w:sz w:val="24"/>
          <w:szCs w:val="24"/>
        </w:rPr>
      </w:pPr>
      <w:r w:rsidRPr="00370E52">
        <w:rPr>
          <w:rFonts w:ascii="Arial" w:hAnsi="Arial" w:cs="Arial"/>
          <w:sz w:val="24"/>
          <w:szCs w:val="24"/>
        </w:rPr>
        <w:t>Курчатовского</w:t>
      </w:r>
      <w:r w:rsidR="00C31928" w:rsidRPr="00370E52">
        <w:rPr>
          <w:rFonts w:ascii="Arial" w:hAnsi="Arial" w:cs="Arial"/>
          <w:sz w:val="24"/>
          <w:szCs w:val="24"/>
        </w:rPr>
        <w:t xml:space="preserve"> района Курской области</w:t>
      </w:r>
      <w:r w:rsidR="009D3541" w:rsidRPr="00370E52">
        <w:rPr>
          <w:rFonts w:ascii="Arial" w:hAnsi="Arial" w:cs="Arial"/>
          <w:sz w:val="24"/>
          <w:szCs w:val="24"/>
        </w:rPr>
        <w:t xml:space="preserve">            </w:t>
      </w:r>
      <w:r w:rsidR="00370E52" w:rsidRPr="00370E52">
        <w:rPr>
          <w:rFonts w:ascii="Arial" w:hAnsi="Arial" w:cs="Arial"/>
          <w:sz w:val="24"/>
          <w:szCs w:val="24"/>
        </w:rPr>
        <w:t xml:space="preserve">   </w:t>
      </w:r>
      <w:proofErr w:type="spellStart"/>
      <w:r w:rsidRPr="00370E52">
        <w:rPr>
          <w:rFonts w:ascii="Arial" w:hAnsi="Arial" w:cs="Arial"/>
          <w:sz w:val="24"/>
          <w:szCs w:val="24"/>
        </w:rPr>
        <w:t>В.С.Самсонов</w:t>
      </w:r>
      <w:proofErr w:type="spellEnd"/>
    </w:p>
    <w:p w:rsidR="007907B2" w:rsidRPr="00370E52" w:rsidRDefault="007907B2" w:rsidP="0033758C">
      <w:pPr>
        <w:autoSpaceDE w:val="0"/>
        <w:autoSpaceDN w:val="0"/>
        <w:adjustRightInd w:val="0"/>
        <w:spacing w:after="0" w:line="240" w:lineRule="auto"/>
        <w:jc w:val="center"/>
        <w:rPr>
          <w:rFonts w:ascii="Arial" w:hAnsi="Arial" w:cs="Arial"/>
          <w:sz w:val="24"/>
          <w:szCs w:val="24"/>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7907B2" w:rsidRPr="00370E52" w:rsidRDefault="007907B2" w:rsidP="003433E4">
      <w:pPr>
        <w:autoSpaceDE w:val="0"/>
        <w:autoSpaceDN w:val="0"/>
        <w:adjustRightInd w:val="0"/>
        <w:spacing w:line="360" w:lineRule="exact"/>
        <w:ind w:left="5670"/>
        <w:jc w:val="center"/>
        <w:rPr>
          <w:rFonts w:ascii="Arial" w:hAnsi="Arial" w:cs="Arial"/>
          <w:sz w:val="28"/>
          <w:szCs w:val="28"/>
        </w:rPr>
      </w:pPr>
    </w:p>
    <w:p w:rsidR="00AB0CA8" w:rsidRPr="00370E52" w:rsidRDefault="00AB0CA8" w:rsidP="003433E4">
      <w:pPr>
        <w:autoSpaceDE w:val="0"/>
        <w:autoSpaceDN w:val="0"/>
        <w:adjustRightInd w:val="0"/>
        <w:spacing w:line="360" w:lineRule="exact"/>
        <w:ind w:left="5670"/>
        <w:jc w:val="center"/>
        <w:rPr>
          <w:rFonts w:ascii="Arial" w:hAnsi="Arial" w:cs="Arial"/>
          <w:sz w:val="28"/>
          <w:szCs w:val="28"/>
        </w:rPr>
      </w:pPr>
    </w:p>
    <w:p w:rsidR="003752F0" w:rsidRPr="00370E52" w:rsidRDefault="003752F0" w:rsidP="003433E4">
      <w:pPr>
        <w:autoSpaceDE w:val="0"/>
        <w:autoSpaceDN w:val="0"/>
        <w:adjustRightInd w:val="0"/>
        <w:spacing w:line="360" w:lineRule="exact"/>
        <w:ind w:left="5670"/>
        <w:jc w:val="center"/>
        <w:rPr>
          <w:rFonts w:ascii="Arial" w:hAnsi="Arial" w:cs="Arial"/>
          <w:sz w:val="28"/>
          <w:szCs w:val="28"/>
        </w:rPr>
      </w:pPr>
    </w:p>
    <w:p w:rsidR="003752F0" w:rsidRPr="00370E52" w:rsidRDefault="003752F0" w:rsidP="003433E4">
      <w:pPr>
        <w:autoSpaceDE w:val="0"/>
        <w:autoSpaceDN w:val="0"/>
        <w:adjustRightInd w:val="0"/>
        <w:spacing w:line="360" w:lineRule="exact"/>
        <w:ind w:left="5670"/>
        <w:jc w:val="center"/>
        <w:rPr>
          <w:rFonts w:ascii="Arial" w:hAnsi="Arial" w:cs="Arial"/>
          <w:sz w:val="28"/>
          <w:szCs w:val="28"/>
        </w:rPr>
      </w:pPr>
    </w:p>
    <w:p w:rsidR="003752F0" w:rsidRPr="00370E52" w:rsidRDefault="003752F0" w:rsidP="003433E4">
      <w:pPr>
        <w:autoSpaceDE w:val="0"/>
        <w:autoSpaceDN w:val="0"/>
        <w:adjustRightInd w:val="0"/>
        <w:spacing w:line="360" w:lineRule="exact"/>
        <w:ind w:left="5670"/>
        <w:jc w:val="center"/>
        <w:rPr>
          <w:rFonts w:ascii="Arial" w:hAnsi="Arial" w:cs="Arial"/>
          <w:sz w:val="28"/>
          <w:szCs w:val="28"/>
        </w:rPr>
      </w:pPr>
    </w:p>
    <w:p w:rsidR="003752F0" w:rsidRPr="00370E52" w:rsidRDefault="003752F0" w:rsidP="003433E4">
      <w:pPr>
        <w:autoSpaceDE w:val="0"/>
        <w:autoSpaceDN w:val="0"/>
        <w:adjustRightInd w:val="0"/>
        <w:spacing w:line="360" w:lineRule="exact"/>
        <w:ind w:left="5670"/>
        <w:jc w:val="center"/>
        <w:rPr>
          <w:rFonts w:ascii="Arial" w:hAnsi="Arial" w:cs="Arial"/>
          <w:sz w:val="28"/>
          <w:szCs w:val="28"/>
        </w:rPr>
      </w:pPr>
    </w:p>
    <w:p w:rsidR="0033758C" w:rsidRPr="00370E52" w:rsidRDefault="0033758C" w:rsidP="003433E4">
      <w:pPr>
        <w:autoSpaceDE w:val="0"/>
        <w:autoSpaceDN w:val="0"/>
        <w:adjustRightInd w:val="0"/>
        <w:spacing w:line="360" w:lineRule="exact"/>
        <w:ind w:left="5670"/>
        <w:jc w:val="center"/>
        <w:rPr>
          <w:rFonts w:ascii="Arial" w:hAnsi="Arial" w:cs="Arial"/>
          <w:sz w:val="28"/>
          <w:szCs w:val="28"/>
        </w:rPr>
      </w:pPr>
    </w:p>
    <w:p w:rsidR="0033758C" w:rsidRPr="00370E52" w:rsidRDefault="0033758C" w:rsidP="003433E4">
      <w:pPr>
        <w:autoSpaceDE w:val="0"/>
        <w:autoSpaceDN w:val="0"/>
        <w:adjustRightInd w:val="0"/>
        <w:spacing w:line="360" w:lineRule="exact"/>
        <w:ind w:left="5670"/>
        <w:jc w:val="center"/>
        <w:rPr>
          <w:rFonts w:ascii="Arial" w:hAnsi="Arial" w:cs="Arial"/>
          <w:sz w:val="28"/>
          <w:szCs w:val="28"/>
        </w:rPr>
      </w:pPr>
    </w:p>
    <w:p w:rsidR="003433E4" w:rsidRPr="00370E52" w:rsidRDefault="007907B2" w:rsidP="00AD63D0">
      <w:pPr>
        <w:autoSpaceDE w:val="0"/>
        <w:autoSpaceDN w:val="0"/>
        <w:adjustRightInd w:val="0"/>
        <w:spacing w:after="0" w:line="240" w:lineRule="auto"/>
        <w:jc w:val="right"/>
        <w:rPr>
          <w:rFonts w:ascii="Arial" w:hAnsi="Arial" w:cs="Arial"/>
          <w:sz w:val="24"/>
          <w:szCs w:val="24"/>
        </w:rPr>
      </w:pPr>
      <w:r w:rsidRPr="00370E52">
        <w:rPr>
          <w:rFonts w:ascii="Arial" w:hAnsi="Arial" w:cs="Arial"/>
          <w:sz w:val="24"/>
          <w:szCs w:val="24"/>
        </w:rPr>
        <w:lastRenderedPageBreak/>
        <w:t>У</w:t>
      </w:r>
      <w:r w:rsidR="00E537DA" w:rsidRPr="00370E52">
        <w:rPr>
          <w:rFonts w:ascii="Arial" w:hAnsi="Arial" w:cs="Arial"/>
          <w:sz w:val="24"/>
          <w:szCs w:val="24"/>
        </w:rPr>
        <w:t>тверждено</w:t>
      </w:r>
    </w:p>
    <w:p w:rsidR="00E537DA" w:rsidRPr="00370E52" w:rsidRDefault="00A62CED" w:rsidP="00AD63D0">
      <w:pPr>
        <w:autoSpaceDE w:val="0"/>
        <w:autoSpaceDN w:val="0"/>
        <w:adjustRightInd w:val="0"/>
        <w:spacing w:after="0" w:line="240" w:lineRule="auto"/>
        <w:jc w:val="right"/>
        <w:rPr>
          <w:rFonts w:ascii="Arial" w:hAnsi="Arial" w:cs="Arial"/>
          <w:sz w:val="24"/>
          <w:szCs w:val="24"/>
        </w:rPr>
      </w:pPr>
      <w:r w:rsidRPr="00370E52">
        <w:rPr>
          <w:rFonts w:ascii="Arial" w:hAnsi="Arial" w:cs="Arial"/>
          <w:sz w:val="24"/>
          <w:szCs w:val="24"/>
        </w:rPr>
        <w:t>постановлением Администрации</w:t>
      </w:r>
    </w:p>
    <w:p w:rsidR="00E537DA" w:rsidRPr="00370E52" w:rsidRDefault="00CB28C2" w:rsidP="00AD63D0">
      <w:pPr>
        <w:autoSpaceDE w:val="0"/>
        <w:autoSpaceDN w:val="0"/>
        <w:adjustRightInd w:val="0"/>
        <w:spacing w:after="0" w:line="240" w:lineRule="auto"/>
        <w:jc w:val="right"/>
        <w:rPr>
          <w:rFonts w:ascii="Arial" w:hAnsi="Arial" w:cs="Arial"/>
          <w:sz w:val="24"/>
          <w:szCs w:val="24"/>
        </w:rPr>
      </w:pPr>
      <w:proofErr w:type="spellStart"/>
      <w:r w:rsidRPr="00370E52">
        <w:rPr>
          <w:rFonts w:ascii="Arial" w:hAnsi="Arial" w:cs="Arial"/>
          <w:sz w:val="24"/>
          <w:szCs w:val="24"/>
        </w:rPr>
        <w:t>Макаровского</w:t>
      </w:r>
      <w:proofErr w:type="spellEnd"/>
      <w:r w:rsidR="00A62CED" w:rsidRPr="00370E52">
        <w:rPr>
          <w:rFonts w:ascii="Arial" w:hAnsi="Arial" w:cs="Arial"/>
          <w:sz w:val="24"/>
          <w:szCs w:val="24"/>
        </w:rPr>
        <w:t xml:space="preserve"> сельсовета</w:t>
      </w:r>
    </w:p>
    <w:p w:rsidR="003433E4" w:rsidRPr="00370E52" w:rsidRDefault="00CB28C2" w:rsidP="00AD63D0">
      <w:pPr>
        <w:autoSpaceDE w:val="0"/>
        <w:autoSpaceDN w:val="0"/>
        <w:adjustRightInd w:val="0"/>
        <w:spacing w:after="0" w:line="240" w:lineRule="auto"/>
        <w:jc w:val="right"/>
        <w:rPr>
          <w:rFonts w:ascii="Arial" w:hAnsi="Arial" w:cs="Arial"/>
          <w:sz w:val="24"/>
          <w:szCs w:val="24"/>
        </w:rPr>
      </w:pPr>
      <w:r w:rsidRPr="00370E52">
        <w:rPr>
          <w:rFonts w:ascii="Arial" w:hAnsi="Arial" w:cs="Arial"/>
          <w:sz w:val="24"/>
          <w:szCs w:val="24"/>
        </w:rPr>
        <w:t>Курчатовского</w:t>
      </w:r>
      <w:r w:rsidR="003433E4" w:rsidRPr="00370E52">
        <w:rPr>
          <w:rFonts w:ascii="Arial" w:hAnsi="Arial" w:cs="Arial"/>
          <w:sz w:val="24"/>
          <w:szCs w:val="24"/>
        </w:rPr>
        <w:t xml:space="preserve"> района Курской области</w:t>
      </w:r>
    </w:p>
    <w:p w:rsidR="003433E4" w:rsidRPr="00370E52" w:rsidRDefault="003433E4" w:rsidP="00AD63D0">
      <w:pPr>
        <w:autoSpaceDE w:val="0"/>
        <w:autoSpaceDN w:val="0"/>
        <w:adjustRightInd w:val="0"/>
        <w:spacing w:after="0" w:line="240" w:lineRule="auto"/>
        <w:ind w:left="5670"/>
        <w:jc w:val="right"/>
        <w:rPr>
          <w:rFonts w:ascii="Arial" w:hAnsi="Arial" w:cs="Arial"/>
          <w:sz w:val="24"/>
          <w:szCs w:val="24"/>
        </w:rPr>
      </w:pPr>
      <w:r w:rsidRPr="00370E52">
        <w:rPr>
          <w:rFonts w:ascii="Arial" w:hAnsi="Arial" w:cs="Arial"/>
          <w:sz w:val="24"/>
          <w:szCs w:val="24"/>
        </w:rPr>
        <w:t xml:space="preserve">от </w:t>
      </w:r>
      <w:r w:rsidR="00F05ED8" w:rsidRPr="00370E52">
        <w:rPr>
          <w:rFonts w:ascii="Arial" w:hAnsi="Arial" w:cs="Arial"/>
          <w:sz w:val="24"/>
          <w:szCs w:val="24"/>
        </w:rPr>
        <w:t>12 февраля 2020</w:t>
      </w:r>
      <w:r w:rsidRPr="00370E52">
        <w:rPr>
          <w:rFonts w:ascii="Arial" w:hAnsi="Arial" w:cs="Arial"/>
          <w:sz w:val="24"/>
          <w:szCs w:val="24"/>
        </w:rPr>
        <w:t xml:space="preserve"> г. №</w:t>
      </w:r>
      <w:r w:rsidR="00F05ED8" w:rsidRPr="00370E52">
        <w:rPr>
          <w:rFonts w:ascii="Arial" w:hAnsi="Arial" w:cs="Arial"/>
          <w:sz w:val="24"/>
          <w:szCs w:val="24"/>
        </w:rPr>
        <w:t>15</w:t>
      </w:r>
    </w:p>
    <w:p w:rsidR="00E537DA" w:rsidRPr="00370E52" w:rsidRDefault="00E537DA" w:rsidP="00AD63D0">
      <w:pPr>
        <w:autoSpaceDE w:val="0"/>
        <w:autoSpaceDN w:val="0"/>
        <w:adjustRightInd w:val="0"/>
        <w:spacing w:after="0" w:line="240" w:lineRule="auto"/>
        <w:jc w:val="right"/>
        <w:rPr>
          <w:rFonts w:ascii="Arial" w:hAnsi="Arial" w:cs="Arial"/>
          <w:sz w:val="28"/>
          <w:szCs w:val="28"/>
        </w:rPr>
      </w:pPr>
    </w:p>
    <w:p w:rsidR="00A62CED" w:rsidRPr="00370E52" w:rsidRDefault="00A62CED" w:rsidP="00A62CED">
      <w:pPr>
        <w:shd w:val="clear" w:color="auto" w:fill="FFFFFF"/>
        <w:spacing w:after="0" w:line="240" w:lineRule="auto"/>
        <w:ind w:firstLine="709"/>
        <w:jc w:val="center"/>
        <w:rPr>
          <w:rFonts w:ascii="Arial" w:hAnsi="Arial" w:cs="Arial"/>
          <w:b/>
          <w:sz w:val="32"/>
          <w:szCs w:val="32"/>
        </w:rPr>
      </w:pPr>
      <w:r w:rsidRPr="00370E52">
        <w:rPr>
          <w:rFonts w:ascii="Arial" w:hAnsi="Arial" w:cs="Arial"/>
          <w:b/>
          <w:sz w:val="32"/>
          <w:szCs w:val="32"/>
        </w:rPr>
        <w:t>ПОЛОЖЕНИЕ</w:t>
      </w:r>
    </w:p>
    <w:p w:rsidR="00A62CED" w:rsidRPr="00370E52" w:rsidRDefault="00A62CED" w:rsidP="00A62CED">
      <w:pPr>
        <w:shd w:val="clear" w:color="auto" w:fill="FFFFFF"/>
        <w:spacing w:after="0" w:line="240" w:lineRule="auto"/>
        <w:ind w:firstLine="709"/>
        <w:jc w:val="center"/>
        <w:rPr>
          <w:rFonts w:ascii="Arial" w:hAnsi="Arial" w:cs="Arial"/>
          <w:b/>
          <w:sz w:val="32"/>
          <w:szCs w:val="32"/>
        </w:rPr>
      </w:pPr>
      <w:r w:rsidRPr="00370E52">
        <w:rPr>
          <w:rFonts w:ascii="Arial" w:hAnsi="Arial" w:cs="Arial"/>
          <w:b/>
          <w:sz w:val="32"/>
          <w:szCs w:val="32"/>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особенностях включения информации в такие планы-графики, требования к форме планов-графиков закупок</w:t>
      </w:r>
    </w:p>
    <w:p w:rsidR="00A62CED" w:rsidRPr="00370E52" w:rsidRDefault="00A62CED" w:rsidP="00A62CED">
      <w:pPr>
        <w:shd w:val="clear" w:color="auto" w:fill="FFFFFF"/>
        <w:spacing w:after="0" w:line="240" w:lineRule="auto"/>
        <w:ind w:firstLine="709"/>
        <w:jc w:val="center"/>
        <w:rPr>
          <w:rFonts w:ascii="Arial" w:hAnsi="Arial" w:cs="Arial"/>
          <w:b/>
          <w:sz w:val="28"/>
          <w:szCs w:val="28"/>
        </w:rPr>
      </w:pPr>
    </w:p>
    <w:p w:rsidR="00A62CED"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33758C"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2. Формирование планов-графиков осуществляется:</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 xml:space="preserve">а) муниципальным заказчиком Администрацией </w:t>
      </w:r>
      <w:proofErr w:type="spellStart"/>
      <w:r w:rsidRPr="00370E52">
        <w:rPr>
          <w:rFonts w:ascii="Arial" w:eastAsia="Times New Roman" w:hAnsi="Arial" w:cs="Arial"/>
          <w:sz w:val="24"/>
          <w:szCs w:val="24"/>
        </w:rPr>
        <w:t>Макаровского</w:t>
      </w:r>
      <w:proofErr w:type="spellEnd"/>
      <w:r w:rsidRPr="00370E52">
        <w:rPr>
          <w:rFonts w:ascii="Arial" w:eastAsia="Times New Roman" w:hAnsi="Arial" w:cs="Arial"/>
          <w:sz w:val="24"/>
          <w:szCs w:val="24"/>
        </w:rPr>
        <w:t xml:space="preserve"> сельсовета Курчатовского района Курской области</w:t>
      </w:r>
      <w:r w:rsidR="00310250" w:rsidRPr="00370E52">
        <w:rPr>
          <w:rFonts w:ascii="Arial" w:eastAsia="Times New Roman" w:hAnsi="Arial" w:cs="Arial"/>
          <w:sz w:val="24"/>
          <w:szCs w:val="24"/>
        </w:rPr>
        <w:t>,</w:t>
      </w:r>
      <w:r w:rsidRPr="00370E52">
        <w:rPr>
          <w:rFonts w:ascii="Arial" w:eastAsia="Times New Roman" w:hAnsi="Arial" w:cs="Arial"/>
          <w:color w:val="FF0000"/>
          <w:sz w:val="24"/>
          <w:szCs w:val="24"/>
        </w:rPr>
        <w:t xml:space="preserve"> </w:t>
      </w:r>
      <w:r w:rsidRPr="00370E52">
        <w:rPr>
          <w:rFonts w:ascii="Arial" w:eastAsia="Times New Roman" w:hAnsi="Arial" w:cs="Arial"/>
          <w:sz w:val="24"/>
          <w:szCs w:val="24"/>
        </w:rPr>
        <w:t>действующей от имени муниципального образования;</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3752F0" w:rsidRPr="00370E52" w:rsidRDefault="003752F0" w:rsidP="003752F0">
      <w:pPr>
        <w:widowControl w:val="0"/>
        <w:autoSpaceDE w:val="0"/>
        <w:autoSpaceDN w:val="0"/>
        <w:adjustRightInd w:val="0"/>
        <w:spacing w:after="0" w:line="240" w:lineRule="auto"/>
        <w:ind w:firstLine="720"/>
        <w:jc w:val="both"/>
        <w:rPr>
          <w:rFonts w:ascii="Arial" w:eastAsia="Times New Roman" w:hAnsi="Arial" w:cs="Arial"/>
          <w:sz w:val="24"/>
          <w:szCs w:val="24"/>
        </w:rPr>
      </w:pPr>
      <w:r w:rsidRPr="00370E52">
        <w:rPr>
          <w:rFonts w:ascii="Arial" w:eastAsia="Times New Roman" w:hAnsi="Arial" w:cs="Arial"/>
          <w:sz w:val="24"/>
          <w:szCs w:val="24"/>
        </w:rPr>
        <w:t xml:space="preserve">г) автономным учреждением, созданным администрацией </w:t>
      </w:r>
      <w:proofErr w:type="spellStart"/>
      <w:r w:rsidRPr="00370E52">
        <w:rPr>
          <w:rFonts w:ascii="Arial" w:eastAsia="Times New Roman" w:hAnsi="Arial" w:cs="Arial"/>
          <w:sz w:val="24"/>
          <w:szCs w:val="24"/>
        </w:rPr>
        <w:t>Макаровского</w:t>
      </w:r>
      <w:proofErr w:type="spellEnd"/>
      <w:r w:rsidRPr="00370E52">
        <w:rPr>
          <w:rFonts w:ascii="Arial" w:eastAsia="Times New Roman" w:hAnsi="Arial" w:cs="Arial"/>
          <w:sz w:val="24"/>
          <w:szCs w:val="24"/>
        </w:rPr>
        <w:t xml:space="preserve"> сельсовета Курчатовского района Курской области, в случае осуществления закупок в соответствии с частью 4 статьи 15 Федерального закона;</w:t>
      </w:r>
    </w:p>
    <w:p w:rsidR="003752F0" w:rsidRPr="00370E52" w:rsidRDefault="003752F0" w:rsidP="00310250">
      <w:pPr>
        <w:widowControl w:val="0"/>
        <w:autoSpaceDE w:val="0"/>
        <w:autoSpaceDN w:val="0"/>
        <w:adjustRightInd w:val="0"/>
        <w:spacing w:after="0" w:line="240" w:lineRule="auto"/>
        <w:ind w:firstLine="720"/>
        <w:jc w:val="both"/>
        <w:rPr>
          <w:rFonts w:ascii="Arial" w:eastAsia="Times New Roman" w:hAnsi="Arial" w:cs="Arial"/>
          <w:sz w:val="24"/>
          <w:szCs w:val="24"/>
        </w:rPr>
      </w:pPr>
      <w:r w:rsidRPr="00370E52">
        <w:rPr>
          <w:rFonts w:ascii="Arial" w:eastAsia="Times New Roman" w:hAnsi="Arial" w:cs="Arial"/>
          <w:sz w:val="24"/>
          <w:szCs w:val="24"/>
        </w:rPr>
        <w:t xml:space="preserve">д) бюджетным, автономным учреждением, созданным администрацией </w:t>
      </w:r>
      <w:proofErr w:type="spellStart"/>
      <w:r w:rsidRPr="00370E52">
        <w:rPr>
          <w:rFonts w:ascii="Arial" w:eastAsia="Times New Roman" w:hAnsi="Arial" w:cs="Arial"/>
          <w:sz w:val="24"/>
          <w:szCs w:val="24"/>
        </w:rPr>
        <w:t>Макаровского</w:t>
      </w:r>
      <w:proofErr w:type="spellEnd"/>
      <w:r w:rsidRPr="00370E52">
        <w:rPr>
          <w:rFonts w:ascii="Arial" w:eastAsia="Times New Roman" w:hAnsi="Arial" w:cs="Arial"/>
          <w:sz w:val="24"/>
          <w:szCs w:val="24"/>
        </w:rPr>
        <w:t xml:space="preserve"> сельсовета Курчатовского района Курской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color w:val="FF0000"/>
          <w:sz w:val="24"/>
          <w:szCs w:val="24"/>
        </w:rPr>
      </w:pPr>
      <w:r w:rsidRPr="00370E52">
        <w:rPr>
          <w:rFonts w:ascii="Arial" w:eastAsia="Times New Roman" w:hAnsi="Arial" w:cs="Arial"/>
          <w:sz w:val="24"/>
          <w:szCs w:val="24"/>
        </w:rPr>
        <w:t xml:space="preserve">3.План-график формируется в форме электронного документа (за исключением случая, предусмотренного пунктом 24 настоящего Порядка) по форме согласно </w:t>
      </w:r>
      <w:proofErr w:type="gramStart"/>
      <w:r w:rsidRPr="00370E52">
        <w:rPr>
          <w:rFonts w:ascii="Arial" w:eastAsia="Times New Roman" w:hAnsi="Arial" w:cs="Arial"/>
          <w:sz w:val="24"/>
          <w:szCs w:val="24"/>
        </w:rPr>
        <w:t>приложению</w:t>
      </w:r>
      <w:proofErr w:type="gramEnd"/>
      <w:r w:rsidRPr="00370E52">
        <w:rPr>
          <w:rFonts w:ascii="Arial" w:eastAsia="Times New Roman" w:hAnsi="Arial" w:cs="Arial"/>
          <w:sz w:val="24"/>
          <w:szCs w:val="24"/>
        </w:rPr>
        <w:t xml:space="preserve">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 xml:space="preserve">4. План-график формируется на срок, соответствующий сроку действия, муниципального правового акта представительного органа муниципального </w:t>
      </w:r>
      <w:r w:rsidRPr="00370E52">
        <w:rPr>
          <w:rFonts w:ascii="Arial" w:eastAsia="Times New Roman" w:hAnsi="Arial" w:cs="Arial"/>
          <w:sz w:val="24"/>
          <w:szCs w:val="24"/>
        </w:rPr>
        <w:lastRenderedPageBreak/>
        <w:t>образования о местном бюджете.</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 xml:space="preserve">5.В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33758C" w:rsidRPr="00370E52" w:rsidRDefault="003752F0" w:rsidP="00370E52">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7.План-график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3758C"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8.Проекты планов-графиков формируются:</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а) заказчиками и лицами, указанными в подпунктах "а", "д", пункта 2 настоящего Порядка, в процессе составления и рассмотрения проекта решения о местном бюджете муниципального образования;</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б) заказчиками и лицами</w:t>
      </w:r>
      <w:r w:rsidR="00F05ED8" w:rsidRPr="00370E52">
        <w:rPr>
          <w:rFonts w:ascii="Arial" w:eastAsia="Times New Roman" w:hAnsi="Arial" w:cs="Arial"/>
          <w:sz w:val="24"/>
          <w:szCs w:val="24"/>
        </w:rPr>
        <w:t xml:space="preserve">, указанными в подпунктах "б", </w:t>
      </w:r>
      <w:r w:rsidRPr="00370E52">
        <w:rPr>
          <w:rFonts w:ascii="Arial" w:eastAsia="Times New Roman" w:hAnsi="Arial" w:cs="Arial"/>
          <w:sz w:val="24"/>
          <w:szCs w:val="24"/>
        </w:rPr>
        <w:t>пункта 2 настоящего Порядка, в процессе формирования проектов планов финансово-хозяйственной деятельности таких заказчиков и лиц.</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9. Проекты планов-графиков заказчиков, указанными в подпунктах "а", "д",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370E52" w:rsidRPr="00370E52" w:rsidRDefault="003752F0" w:rsidP="00370E52">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11. 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370E52" w:rsidRPr="00370E52" w:rsidRDefault="003752F0" w:rsidP="00370E52">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12.План-график утверждается в течение 10 рабочих дней:</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2)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3752F0" w:rsidRPr="00370E52" w:rsidRDefault="003752F0" w:rsidP="003752F0">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 xml:space="preserve">3) лицами, указанными в подпунктах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w:t>
      </w:r>
      <w:r w:rsidRPr="00370E52">
        <w:rPr>
          <w:rFonts w:ascii="Arial" w:eastAsia="Times New Roman" w:hAnsi="Arial" w:cs="Arial"/>
          <w:sz w:val="24"/>
          <w:szCs w:val="24"/>
        </w:rPr>
        <w:lastRenderedPageBreak/>
        <w:t>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70E52" w:rsidRPr="00370E52" w:rsidRDefault="003752F0" w:rsidP="00370E52">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13.Формирование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370E52" w:rsidRPr="00370E52" w:rsidRDefault="003752F0" w:rsidP="00370E52">
      <w:pPr>
        <w:widowControl w:val="0"/>
        <w:autoSpaceDE w:val="0"/>
        <w:autoSpaceDN w:val="0"/>
        <w:adjustRightInd w:val="0"/>
        <w:spacing w:after="0" w:line="240" w:lineRule="auto"/>
        <w:ind w:firstLine="707"/>
        <w:jc w:val="both"/>
        <w:rPr>
          <w:rFonts w:ascii="Arial" w:eastAsia="Times New Roman" w:hAnsi="Arial" w:cs="Arial"/>
          <w:sz w:val="24"/>
          <w:szCs w:val="24"/>
        </w:rPr>
      </w:pPr>
      <w:r w:rsidRPr="00370E52">
        <w:rPr>
          <w:rFonts w:ascii="Arial" w:eastAsia="Times New Roman" w:hAnsi="Arial" w:cs="Arial"/>
          <w:sz w:val="24"/>
          <w:szCs w:val="24"/>
        </w:rPr>
        <w:t>14. В разделе 1 Приложения к настоящему Порядку указывается следующая информация о заказчике и лице, указанных в пункте 2 настоящего Порядка: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а) полное наименование;</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б) идентификационный номер налогоплательщика;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в) код причины постановки на учет в налоговом органе;</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д) форма собственности с указанием кода формы собственности по Общероссийскому классификатору форм собственности;</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370E52"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15.Информация,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w:t>
      </w:r>
      <w:r w:rsidR="00310250" w:rsidRPr="00370E52">
        <w:rPr>
          <w:rFonts w:ascii="Arial" w:eastAsia="Times New Roman" w:hAnsi="Arial" w:cs="Arial"/>
          <w:sz w:val="24"/>
          <w:szCs w:val="24"/>
        </w:rPr>
        <w:t xml:space="preserve">астниками бюджетного процесса, </w:t>
      </w:r>
      <w:r w:rsidRPr="00370E52">
        <w:rPr>
          <w:rFonts w:ascii="Arial" w:eastAsia="Times New Roman" w:hAnsi="Arial" w:cs="Arial"/>
          <w:sz w:val="24"/>
          <w:szCs w:val="24"/>
        </w:rPr>
        <w:t xml:space="preserve">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370E52"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16.В разделе 2 Приложения к настоящему Порядку:</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lastRenderedPageBreak/>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в) графа 5 - указывается наименование объекта закупки;</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3752F0" w:rsidRPr="00370E52" w:rsidRDefault="003752F0" w:rsidP="00370E52">
      <w:pPr>
        <w:widowControl w:val="0"/>
        <w:tabs>
          <w:tab w:val="left" w:pos="1103"/>
          <w:tab w:val="left" w:pos="1423"/>
          <w:tab w:val="left" w:pos="2443"/>
          <w:tab w:val="left" w:pos="2763"/>
          <w:tab w:val="left" w:pos="3103"/>
          <w:tab w:val="left" w:pos="3563"/>
          <w:tab w:val="left" w:pos="4043"/>
          <w:tab w:val="left" w:pos="5023"/>
          <w:tab w:val="left" w:pos="6003"/>
          <w:tab w:val="left" w:pos="6603"/>
          <w:tab w:val="left" w:pos="8603"/>
        </w:tabs>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3752F0" w:rsidRPr="00370E52" w:rsidRDefault="003752F0" w:rsidP="00370E52">
      <w:pPr>
        <w:widowControl w:val="0"/>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3752F0" w:rsidRPr="00370E52" w:rsidRDefault="003752F0" w:rsidP="00370E52">
      <w:pPr>
        <w:widowControl w:val="0"/>
        <w:numPr>
          <w:ilvl w:val="1"/>
          <w:numId w:val="7"/>
        </w:numPr>
        <w:tabs>
          <w:tab w:val="left" w:pos="1137"/>
        </w:tabs>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w:t>
      </w:r>
      <w:r w:rsidRPr="00370E52">
        <w:rPr>
          <w:rFonts w:ascii="Arial" w:eastAsia="Times New Roman" w:hAnsi="Arial" w:cs="Arial"/>
          <w:sz w:val="24"/>
          <w:szCs w:val="24"/>
        </w:rPr>
        <w:lastRenderedPageBreak/>
        <w:t xml:space="preserve">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Порядка, без включения в план-график. </w:t>
      </w:r>
    </w:p>
    <w:p w:rsidR="003752F0" w:rsidRPr="00370E52" w:rsidRDefault="003752F0" w:rsidP="00370E52">
      <w:pPr>
        <w:widowControl w:val="0"/>
        <w:tabs>
          <w:tab w:val="left" w:pos="1137"/>
        </w:tabs>
        <w:autoSpaceDE w:val="0"/>
        <w:autoSpaceDN w:val="0"/>
        <w:adjustRightInd w:val="0"/>
        <w:spacing w:after="0" w:line="240" w:lineRule="auto"/>
        <w:ind w:firstLine="709"/>
        <w:jc w:val="both"/>
        <w:rPr>
          <w:rFonts w:ascii="Arial" w:eastAsia="Times New Roman" w:hAnsi="Arial" w:cs="Arial"/>
          <w:sz w:val="24"/>
          <w:szCs w:val="24"/>
        </w:rPr>
      </w:pPr>
      <w:r w:rsidRPr="00370E52">
        <w:rPr>
          <w:rFonts w:ascii="Arial" w:eastAsia="Times New Roman"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
    <w:p w:rsidR="003752F0" w:rsidRPr="00370E52" w:rsidRDefault="003752F0" w:rsidP="003752F0">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18. В план-график в форме отдельной закупки включается информация:</w:t>
      </w:r>
    </w:p>
    <w:p w:rsidR="003752F0" w:rsidRPr="00370E52" w:rsidRDefault="003752F0" w:rsidP="003752F0">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а) о закупке работ по строительству, реконструкции объекта капитального строительства по каждому такому объекту;</w:t>
      </w:r>
    </w:p>
    <w:p w:rsidR="003752F0" w:rsidRPr="00370E52" w:rsidRDefault="003752F0" w:rsidP="003752F0">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 xml:space="preserve">б) о закупке, предусматривающей заключение </w:t>
      </w:r>
      <w:proofErr w:type="spellStart"/>
      <w:r w:rsidRPr="00370E52">
        <w:rPr>
          <w:rFonts w:ascii="Arial" w:eastAsia="Times New Roman" w:hAnsi="Arial" w:cs="Arial"/>
          <w:sz w:val="24"/>
          <w:szCs w:val="24"/>
        </w:rPr>
        <w:t>энергосервисного</w:t>
      </w:r>
      <w:proofErr w:type="spellEnd"/>
      <w:r w:rsidRPr="00370E52">
        <w:rPr>
          <w:rFonts w:ascii="Arial" w:eastAsia="Times New Roman"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3752F0" w:rsidRPr="00370E52" w:rsidRDefault="003752F0" w:rsidP="003752F0">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в) о каждом лоте, выделяемом в соответствии с Федеральным законом;</w:t>
      </w:r>
    </w:p>
    <w:p w:rsidR="003752F0" w:rsidRPr="00370E52" w:rsidRDefault="003752F0" w:rsidP="003752F0">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752F0" w:rsidRPr="00370E52" w:rsidRDefault="003752F0" w:rsidP="00370E52">
      <w:pPr>
        <w:widowControl w:val="0"/>
        <w:tabs>
          <w:tab w:val="left" w:pos="1137"/>
        </w:tabs>
        <w:autoSpaceDE w:val="0"/>
        <w:autoSpaceDN w:val="0"/>
        <w:adjustRightInd w:val="0"/>
        <w:spacing w:after="0" w:line="240" w:lineRule="auto"/>
        <w:ind w:left="4" w:right="20" w:firstLine="720"/>
        <w:jc w:val="both"/>
        <w:rPr>
          <w:rFonts w:ascii="Arial" w:eastAsia="Times New Roman" w:hAnsi="Arial" w:cs="Arial"/>
          <w:sz w:val="24"/>
          <w:szCs w:val="24"/>
        </w:rPr>
      </w:pPr>
      <w:r w:rsidRPr="00370E52">
        <w:rPr>
          <w:rFonts w:ascii="Arial" w:eastAsia="Times New Roman" w:hAnsi="Arial" w:cs="Arial"/>
          <w:sz w:val="24"/>
          <w:szCs w:val="24"/>
        </w:rPr>
        <w:t>д) о закупке, подлежащей общественному обсуждению в соответствии с Федеральным законом.</w:t>
      </w:r>
    </w:p>
    <w:p w:rsidR="003752F0" w:rsidRPr="00370E52" w:rsidRDefault="003752F0" w:rsidP="003752F0">
      <w:pPr>
        <w:widowControl w:val="0"/>
        <w:autoSpaceDE w:val="0"/>
        <w:autoSpaceDN w:val="0"/>
        <w:adjustRightInd w:val="0"/>
        <w:spacing w:after="0" w:line="240" w:lineRule="auto"/>
        <w:ind w:firstLine="708"/>
        <w:jc w:val="both"/>
        <w:rPr>
          <w:rFonts w:ascii="Arial" w:eastAsia="Times New Roman" w:hAnsi="Arial" w:cs="Arial"/>
          <w:sz w:val="24"/>
          <w:szCs w:val="24"/>
        </w:rPr>
      </w:pPr>
      <w:r w:rsidRPr="00370E52">
        <w:rPr>
          <w:rFonts w:ascii="Arial" w:eastAsia="Times New Roman" w:hAnsi="Arial" w:cs="Arial"/>
          <w:color w:val="000000"/>
          <w:sz w:val="24"/>
          <w:szCs w:val="24"/>
        </w:rPr>
        <w:t xml:space="preserve">19. Заказчики и лица, указанные в подпунктах </w:t>
      </w:r>
      <w:r w:rsidRPr="00370E52">
        <w:rPr>
          <w:rFonts w:ascii="Arial" w:eastAsia="Times New Roman" w:hAnsi="Arial" w:cs="Arial"/>
          <w:sz w:val="24"/>
          <w:szCs w:val="24"/>
        </w:rPr>
        <w:t>"а" - "д"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3752F0" w:rsidRPr="00370E52" w:rsidRDefault="003752F0" w:rsidP="00370E52">
      <w:pPr>
        <w:tabs>
          <w:tab w:val="left" w:pos="325"/>
          <w:tab w:val="left" w:pos="1137"/>
        </w:tabs>
        <w:spacing w:after="0" w:line="240" w:lineRule="auto"/>
        <w:ind w:right="-3" w:firstLine="708"/>
        <w:contextualSpacing/>
        <w:jc w:val="both"/>
        <w:rPr>
          <w:rFonts w:ascii="Arial" w:eastAsia="Times New Roman" w:hAnsi="Arial" w:cs="Arial"/>
          <w:sz w:val="24"/>
          <w:szCs w:val="24"/>
        </w:rPr>
      </w:pPr>
      <w:r w:rsidRPr="00370E52">
        <w:rPr>
          <w:rFonts w:ascii="Arial" w:eastAsia="Times New Roman" w:hAnsi="Arial" w:cs="Arial"/>
          <w:sz w:val="24"/>
          <w:szCs w:val="24"/>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33758C" w:rsidRPr="00370E52" w:rsidRDefault="003752F0" w:rsidP="00370E52">
      <w:pPr>
        <w:widowControl w:val="0"/>
        <w:autoSpaceDE w:val="0"/>
        <w:autoSpaceDN w:val="0"/>
        <w:adjustRightInd w:val="0"/>
        <w:spacing w:after="0" w:line="240" w:lineRule="auto"/>
        <w:ind w:firstLine="720"/>
        <w:jc w:val="both"/>
        <w:rPr>
          <w:rFonts w:ascii="Arial" w:eastAsia="Times New Roman" w:hAnsi="Arial" w:cs="Arial"/>
          <w:sz w:val="24"/>
          <w:szCs w:val="24"/>
        </w:rPr>
      </w:pPr>
      <w:r w:rsidRPr="00370E52">
        <w:rPr>
          <w:rFonts w:ascii="Arial" w:eastAsia="Times New Roman" w:hAnsi="Arial" w:cs="Arial"/>
          <w:sz w:val="24"/>
          <w:szCs w:val="24"/>
        </w:rPr>
        <w:t xml:space="preserve">21. Планы-графики подлежат изменению, при необходимости в следующих случаях: </w:t>
      </w:r>
    </w:p>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bookmarkStart w:id="0" w:name="sub_1221"/>
      <w:r w:rsidRPr="00370E52">
        <w:rPr>
          <w:rFonts w:ascii="Arial" w:eastAsia="Times New Roman" w:hAnsi="Arial" w:cs="Arial"/>
          <w:sz w:val="24"/>
          <w:szCs w:val="24"/>
        </w:rPr>
        <w:lastRenderedPageBreak/>
        <w:t xml:space="preserve">а) предусмотренных </w:t>
      </w:r>
      <w:hyperlink r:id="rId7" w:history="1">
        <w:r w:rsidRPr="00370E52">
          <w:rPr>
            <w:rFonts w:ascii="Arial" w:eastAsia="Times New Roman" w:hAnsi="Arial" w:cs="Arial"/>
            <w:sz w:val="24"/>
            <w:szCs w:val="24"/>
          </w:rPr>
          <w:t>пунктами 1 - 4 части 8 статьи 16</w:t>
        </w:r>
      </w:hyperlink>
      <w:r w:rsidRPr="00370E52">
        <w:rPr>
          <w:rFonts w:ascii="Arial" w:eastAsia="Times New Roman" w:hAnsi="Arial" w:cs="Arial"/>
          <w:sz w:val="24"/>
          <w:szCs w:val="24"/>
        </w:rPr>
        <w:t xml:space="preserve"> Федерального закона;</w:t>
      </w:r>
    </w:p>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bookmarkStart w:id="1" w:name="sub_1222"/>
      <w:bookmarkEnd w:id="0"/>
      <w:r w:rsidRPr="00370E52">
        <w:rPr>
          <w:rFonts w:ascii="Arial" w:eastAsia="Times New Roman" w:hAnsi="Arial" w:cs="Arial"/>
          <w:sz w:val="24"/>
          <w:szCs w:val="24"/>
        </w:rPr>
        <w:t>б) уточнения информации об объекте закупки;</w:t>
      </w:r>
    </w:p>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bookmarkStart w:id="2" w:name="sub_1223"/>
      <w:bookmarkEnd w:id="1"/>
      <w:r w:rsidRPr="00370E52">
        <w:rPr>
          <w:rFonts w:ascii="Arial" w:eastAsia="Times New Roman" w:hAnsi="Arial" w:cs="Arial"/>
          <w:sz w:val="24"/>
          <w:szCs w:val="24"/>
        </w:rPr>
        <w:t xml:space="preserve">в) исполнения предписания органов контроля, указанных в </w:t>
      </w:r>
      <w:hyperlink r:id="rId8" w:history="1">
        <w:r w:rsidRPr="00370E52">
          <w:rPr>
            <w:rFonts w:ascii="Arial" w:eastAsia="Times New Roman" w:hAnsi="Arial" w:cs="Arial"/>
            <w:sz w:val="24"/>
            <w:szCs w:val="24"/>
          </w:rPr>
          <w:t>части 1 статьи 99</w:t>
        </w:r>
      </w:hyperlink>
      <w:r w:rsidRPr="00370E52">
        <w:rPr>
          <w:rFonts w:ascii="Arial" w:eastAsia="Times New Roman" w:hAnsi="Arial" w:cs="Arial"/>
          <w:sz w:val="24"/>
          <w:szCs w:val="24"/>
        </w:rPr>
        <w:t xml:space="preserve"> Федерального закона;</w:t>
      </w:r>
    </w:p>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bookmarkStart w:id="3" w:name="sub_1224"/>
      <w:bookmarkEnd w:id="2"/>
      <w:r w:rsidRPr="00370E52">
        <w:rPr>
          <w:rFonts w:ascii="Arial" w:eastAsia="Times New Roman" w:hAnsi="Arial" w:cs="Arial"/>
          <w:sz w:val="24"/>
          <w:szCs w:val="24"/>
        </w:rPr>
        <w:t>г) признания определения поставщика (подрядчика, исполнителя) несостоявшимся;</w:t>
      </w:r>
    </w:p>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bookmarkStart w:id="4" w:name="sub_1225"/>
      <w:bookmarkEnd w:id="3"/>
      <w:r w:rsidRPr="00370E52">
        <w:rPr>
          <w:rFonts w:ascii="Arial" w:eastAsia="Times New Roman" w:hAnsi="Arial" w:cs="Arial"/>
          <w:sz w:val="24"/>
          <w:szCs w:val="24"/>
        </w:rPr>
        <w:t>д) расторжения контракта;</w:t>
      </w:r>
    </w:p>
    <w:bookmarkEnd w:id="4"/>
    <w:p w:rsidR="003752F0" w:rsidRPr="00370E52" w:rsidRDefault="003752F0" w:rsidP="003752F0">
      <w:pPr>
        <w:autoSpaceDE w:val="0"/>
        <w:autoSpaceDN w:val="0"/>
        <w:adjustRightInd w:val="0"/>
        <w:spacing w:after="0" w:line="240" w:lineRule="auto"/>
        <w:ind w:firstLine="720"/>
        <w:jc w:val="both"/>
        <w:rPr>
          <w:rFonts w:ascii="Arial" w:eastAsia="Times New Roman" w:hAnsi="Arial" w:cs="Arial"/>
          <w:sz w:val="24"/>
          <w:szCs w:val="24"/>
        </w:rPr>
      </w:pPr>
      <w:r w:rsidRPr="00370E52">
        <w:rPr>
          <w:rFonts w:ascii="Arial" w:eastAsia="Times New Roman" w:hAnsi="Arial" w:cs="Arial"/>
          <w:sz w:val="24"/>
          <w:szCs w:val="24"/>
        </w:rPr>
        <w:t>е) возникновения иных обстоятельств, предвидеть которые при утверждении плана-графика было невозможно.</w:t>
      </w:r>
    </w:p>
    <w:p w:rsidR="003752F0" w:rsidRPr="00370E52" w:rsidRDefault="003752F0" w:rsidP="00370E52">
      <w:pPr>
        <w:tabs>
          <w:tab w:val="left" w:pos="1137"/>
        </w:tabs>
        <w:spacing w:after="0" w:line="240" w:lineRule="auto"/>
        <w:ind w:firstLine="709"/>
        <w:jc w:val="both"/>
        <w:rPr>
          <w:rFonts w:ascii="Arial" w:eastAsia="Times New Roman" w:hAnsi="Arial" w:cs="Arial"/>
          <w:sz w:val="24"/>
          <w:szCs w:val="24"/>
        </w:rPr>
      </w:pPr>
      <w:bookmarkStart w:id="5" w:name="_GoBack"/>
      <w:r w:rsidRPr="00370E52">
        <w:rPr>
          <w:rFonts w:ascii="Arial" w:eastAsia="Times New Roman" w:hAnsi="Arial" w:cs="Arial"/>
          <w:sz w:val="24"/>
          <w:szCs w:val="24"/>
        </w:rPr>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3752F0" w:rsidRPr="00370E52" w:rsidRDefault="00370E52" w:rsidP="00370E52">
      <w:pPr>
        <w:widowControl w:val="0"/>
        <w:tabs>
          <w:tab w:val="left" w:pos="1137"/>
        </w:tab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23. </w:t>
      </w:r>
      <w:r w:rsidR="003752F0" w:rsidRPr="00370E52">
        <w:rPr>
          <w:rFonts w:ascii="Arial" w:eastAsia="Times New Roman" w:hAnsi="Arial" w:cs="Arial"/>
          <w:sz w:val="24"/>
          <w:szCs w:val="24"/>
        </w:rPr>
        <w:t>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3752F0" w:rsidRPr="00370E52" w:rsidRDefault="00370E52" w:rsidP="00370E52">
      <w:pPr>
        <w:widowControl w:val="0"/>
        <w:tabs>
          <w:tab w:val="left" w:pos="1137"/>
        </w:tab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24 </w:t>
      </w:r>
      <w:r w:rsidR="003752F0" w:rsidRPr="00370E52">
        <w:rPr>
          <w:rFonts w:ascii="Arial" w:eastAsia="Times New Roman" w:hAnsi="Arial" w:cs="Arial"/>
          <w:sz w:val="24"/>
          <w:szCs w:val="24"/>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bookmarkEnd w:id="5"/>
      <w:r w:rsidR="003752F0" w:rsidRPr="00370E52">
        <w:rPr>
          <w:rFonts w:ascii="Arial" w:eastAsia="Times New Roman" w:hAnsi="Arial" w:cs="Arial"/>
          <w:sz w:val="24"/>
          <w:szCs w:val="24"/>
        </w:rPr>
        <w:t>.</w:t>
      </w:r>
    </w:p>
    <w:p w:rsidR="003752F0" w:rsidRPr="00370E52" w:rsidRDefault="003752F0" w:rsidP="003752F0">
      <w:pPr>
        <w:tabs>
          <w:tab w:val="left" w:pos="1137"/>
        </w:tabs>
        <w:spacing w:after="0" w:line="240" w:lineRule="auto"/>
        <w:ind w:left="711"/>
        <w:jc w:val="both"/>
        <w:rPr>
          <w:rFonts w:ascii="Arial" w:eastAsia="Times New Roman" w:hAnsi="Arial" w:cs="Arial"/>
          <w:sz w:val="28"/>
          <w:szCs w:val="28"/>
        </w:rPr>
        <w:sectPr w:rsidR="003752F0" w:rsidRPr="00370E52" w:rsidSect="0033758C">
          <w:pgSz w:w="11900" w:h="16800"/>
          <w:pgMar w:top="1134" w:right="1247" w:bottom="1134" w:left="1531" w:header="720" w:footer="720" w:gutter="0"/>
          <w:cols w:space="720"/>
          <w:noEndnote/>
          <w:docGrid w:linePitch="299"/>
        </w:sectPr>
      </w:pP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lastRenderedPageBreak/>
        <w:t>Приложение</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к Положению о порядке формирования,</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утверждения планов-графиков закупок, внесения</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изменений в такие планы-графики, размещения</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планов-графиков закупок в единой</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информационной системе в сфере закупок,</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об особенностях включения информации в такие</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планы-графики и о требованиях к форме планов-</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графиков закупок</w:t>
      </w:r>
    </w:p>
    <w:p w:rsidR="00A62CED" w:rsidRPr="00370E52" w:rsidRDefault="00A62CED" w:rsidP="00A62CED">
      <w:pPr>
        <w:spacing w:after="0" w:line="240" w:lineRule="auto"/>
        <w:jc w:val="right"/>
        <w:rPr>
          <w:rFonts w:ascii="Arial" w:eastAsia="Arial Unicode MS" w:hAnsi="Arial" w:cs="Arial"/>
          <w:color w:val="000000"/>
          <w:sz w:val="24"/>
          <w:szCs w:val="24"/>
        </w:rPr>
      </w:pPr>
      <w:r w:rsidRPr="00370E52">
        <w:rPr>
          <w:rFonts w:ascii="Arial" w:eastAsia="Arial Unicode MS" w:hAnsi="Arial" w:cs="Arial"/>
          <w:color w:val="000000"/>
          <w:sz w:val="24"/>
          <w:szCs w:val="24"/>
        </w:rPr>
        <w:t>(форма)</w:t>
      </w:r>
    </w:p>
    <w:p w:rsidR="00A62CED" w:rsidRPr="00370E52" w:rsidRDefault="00A62CED" w:rsidP="00A62CED">
      <w:pPr>
        <w:spacing w:after="0" w:line="240" w:lineRule="auto"/>
        <w:rPr>
          <w:rFonts w:ascii="Arial" w:eastAsia="Arial Unicode MS" w:hAnsi="Arial" w:cs="Arial"/>
          <w:color w:val="000000"/>
          <w:sz w:val="24"/>
          <w:szCs w:val="24"/>
        </w:rPr>
      </w:pPr>
    </w:p>
    <w:p w:rsidR="00A62CED" w:rsidRPr="00370E52" w:rsidRDefault="00A62CED" w:rsidP="00A62CED">
      <w:pPr>
        <w:spacing w:after="0" w:line="240" w:lineRule="auto"/>
        <w:jc w:val="center"/>
        <w:rPr>
          <w:rFonts w:ascii="Arial" w:eastAsia="Arial Unicode MS" w:hAnsi="Arial" w:cs="Arial"/>
          <w:color w:val="000000"/>
          <w:sz w:val="24"/>
          <w:szCs w:val="24"/>
        </w:rPr>
      </w:pPr>
      <w:r w:rsidRPr="00370E52">
        <w:rPr>
          <w:rFonts w:ascii="Arial" w:eastAsia="Arial Unicode MS" w:hAnsi="Arial" w:cs="Arial"/>
          <w:color w:val="000000"/>
          <w:sz w:val="24"/>
          <w:szCs w:val="24"/>
        </w:rPr>
        <w:t>ПЛАН-ГРАФИК</w:t>
      </w:r>
      <w:r w:rsidRPr="00370E52">
        <w:rPr>
          <w:rFonts w:ascii="Arial" w:eastAsia="Arial Unicode MS" w:hAnsi="Arial" w:cs="Arial"/>
          <w:color w:val="000000"/>
          <w:sz w:val="24"/>
          <w:szCs w:val="24"/>
        </w:rPr>
        <w:br/>
        <w:t>закупок товаров, работ, услуг на 20__ финансовый год и на плановый период 20__ и 20__ годов</w:t>
      </w:r>
    </w:p>
    <w:p w:rsidR="00A62CED" w:rsidRPr="00370E52" w:rsidRDefault="00A62CED" w:rsidP="00A62CED">
      <w:pPr>
        <w:spacing w:after="0" w:line="240" w:lineRule="auto"/>
        <w:jc w:val="center"/>
        <w:rPr>
          <w:rFonts w:ascii="Arial" w:eastAsia="Arial Unicode MS" w:hAnsi="Arial" w:cs="Arial"/>
          <w:color w:val="000000"/>
          <w:sz w:val="24"/>
          <w:szCs w:val="24"/>
        </w:rPr>
      </w:pPr>
      <w:r w:rsidRPr="00370E52">
        <w:rPr>
          <w:rFonts w:ascii="Arial" w:eastAsia="Arial Unicode MS" w:hAnsi="Arial" w:cs="Arial"/>
          <w:color w:val="000000"/>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370E52">
        <w:rPr>
          <w:rFonts w:ascii="Arial" w:eastAsia="Arial Unicode MS" w:hAnsi="Arial" w:cs="Arial"/>
          <w:color w:val="000000"/>
          <w:sz w:val="24"/>
          <w:szCs w:val="24"/>
          <w:vertAlign w:val="superscript"/>
        </w:rPr>
        <w:t>1</w:t>
      </w:r>
      <w:r w:rsidRPr="00370E52">
        <w:rPr>
          <w:rFonts w:ascii="Arial" w:eastAsia="Arial Unicode MS" w:hAnsi="Arial" w:cs="Arial"/>
          <w:color w:val="000000"/>
          <w:sz w:val="24"/>
          <w:szCs w:val="24"/>
        </w:rPr>
        <w:t>)</w:t>
      </w:r>
    </w:p>
    <w:p w:rsidR="00A62CED" w:rsidRPr="00370E52" w:rsidRDefault="00A62CED" w:rsidP="00A62CED">
      <w:pPr>
        <w:spacing w:after="0" w:line="240" w:lineRule="auto"/>
        <w:rPr>
          <w:rFonts w:ascii="Arial" w:eastAsia="Arial Unicode MS" w:hAnsi="Arial" w:cs="Arial"/>
          <w:color w:val="000000"/>
          <w:sz w:val="24"/>
          <w:szCs w:val="24"/>
        </w:rPr>
      </w:pPr>
    </w:p>
    <w:p w:rsidR="00A62CED" w:rsidRPr="00370E52" w:rsidRDefault="00A62CED" w:rsidP="00A62CED">
      <w:pPr>
        <w:spacing w:after="0" w:line="240" w:lineRule="auto"/>
        <w:rPr>
          <w:rFonts w:ascii="Arial" w:eastAsia="Arial Unicode MS" w:hAnsi="Arial" w:cs="Arial"/>
          <w:color w:val="000000"/>
          <w:sz w:val="24"/>
          <w:szCs w:val="24"/>
        </w:rPr>
      </w:pPr>
      <w:r w:rsidRPr="00370E52">
        <w:rPr>
          <w:rFonts w:ascii="Arial" w:eastAsia="Arial Unicode MS" w:hAnsi="Arial" w:cs="Arial"/>
          <w:color w:val="000000"/>
          <w:sz w:val="24"/>
          <w:szCs w:val="24"/>
        </w:rPr>
        <w:t>1. Информация о заказчике:</w:t>
      </w:r>
    </w:p>
    <w:p w:rsidR="00A62CED" w:rsidRPr="00370E52" w:rsidRDefault="00A62CED" w:rsidP="00A62CED">
      <w:pPr>
        <w:spacing w:after="0" w:line="240" w:lineRule="auto"/>
        <w:rPr>
          <w:rFonts w:ascii="Arial" w:eastAsia="Arial Unicode MS"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9"/>
        <w:gridCol w:w="4212"/>
        <w:gridCol w:w="2311"/>
        <w:gridCol w:w="1496"/>
      </w:tblGrid>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4212"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Коды</w:t>
            </w:r>
          </w:p>
        </w:tc>
      </w:tr>
      <w:tr w:rsidR="00A62CED" w:rsidRPr="00370E52" w:rsidTr="006A6B12">
        <w:tc>
          <w:tcPr>
            <w:tcW w:w="6939" w:type="dxa"/>
            <w:vMerge w:val="restart"/>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полное наименование</w:t>
            </w:r>
          </w:p>
        </w:tc>
        <w:tc>
          <w:tcPr>
            <w:tcW w:w="4212"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ИНН</w:t>
            </w: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vMerge/>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4212"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КПП</w:t>
            </w: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организационно-правовая форма</w:t>
            </w:r>
          </w:p>
        </w:tc>
        <w:tc>
          <w:tcPr>
            <w:tcW w:w="4212" w:type="dxa"/>
            <w:tcBorders>
              <w:top w:val="single" w:sz="4" w:space="0" w:color="auto"/>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ОКОПФ</w:t>
            </w: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форма собственности</w:t>
            </w:r>
          </w:p>
        </w:tc>
        <w:tc>
          <w:tcPr>
            <w:tcW w:w="4212" w:type="dxa"/>
            <w:tcBorders>
              <w:top w:val="single" w:sz="4" w:space="0" w:color="auto"/>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ОКФС</w:t>
            </w: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ОКТМО</w:t>
            </w:r>
          </w:p>
        </w:tc>
        <w:tc>
          <w:tcPr>
            <w:tcW w:w="1496" w:type="dxa"/>
            <w:tcBorders>
              <w:top w:val="single" w:sz="4" w:space="0" w:color="auto"/>
              <w:left w:val="single" w:sz="4" w:space="0" w:color="auto"/>
              <w:bottom w:val="single" w:sz="4" w:space="0" w:color="auto"/>
            </w:tcBorders>
            <w:vAlign w:val="bottom"/>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vMerge w:val="restart"/>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370E52">
              <w:rPr>
                <w:rFonts w:ascii="Arial" w:eastAsia="Arial Unicode MS" w:hAnsi="Arial" w:cs="Arial"/>
                <w:color w:val="000000"/>
                <w:sz w:val="24"/>
                <w:szCs w:val="24"/>
                <w:vertAlign w:val="superscript"/>
              </w:rPr>
              <w:t>2</w:t>
            </w:r>
          </w:p>
        </w:tc>
        <w:tc>
          <w:tcPr>
            <w:tcW w:w="4212" w:type="dxa"/>
            <w:vMerge w:val="restart"/>
            <w:tcBorders>
              <w:top w:val="single" w:sz="4" w:space="0" w:color="auto"/>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ИНН</w:t>
            </w:r>
          </w:p>
        </w:tc>
        <w:tc>
          <w:tcPr>
            <w:tcW w:w="1496" w:type="dxa"/>
            <w:tcBorders>
              <w:top w:val="single" w:sz="4" w:space="0" w:color="auto"/>
              <w:left w:val="single" w:sz="4" w:space="0" w:color="auto"/>
              <w:bottom w:val="single" w:sz="4" w:space="0" w:color="auto"/>
            </w:tcBorders>
            <w:vAlign w:val="center"/>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vMerge/>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4212" w:type="dxa"/>
            <w:vMerge/>
            <w:tcBorders>
              <w:top w:val="nil"/>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КПП</w:t>
            </w:r>
          </w:p>
        </w:tc>
        <w:tc>
          <w:tcPr>
            <w:tcW w:w="1496" w:type="dxa"/>
            <w:tcBorders>
              <w:top w:val="single" w:sz="4" w:space="0" w:color="auto"/>
              <w:left w:val="single" w:sz="4" w:space="0" w:color="auto"/>
              <w:bottom w:val="single" w:sz="4" w:space="0" w:color="auto"/>
            </w:tcBorders>
            <w:vAlign w:val="center"/>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место нахождения, телефон, адрес электронной почты</w:t>
            </w:r>
            <w:r w:rsidRPr="00370E52">
              <w:rPr>
                <w:rFonts w:ascii="Arial" w:eastAsia="Arial Unicode MS" w:hAnsi="Arial" w:cs="Arial"/>
                <w:color w:val="000000"/>
                <w:sz w:val="24"/>
                <w:szCs w:val="24"/>
                <w:vertAlign w:val="superscript"/>
              </w:rPr>
              <w:t>2</w:t>
            </w:r>
          </w:p>
        </w:tc>
        <w:tc>
          <w:tcPr>
            <w:tcW w:w="4212" w:type="dxa"/>
            <w:tcBorders>
              <w:top w:val="single" w:sz="4" w:space="0" w:color="auto"/>
              <w:left w:val="nil"/>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ОКТМО</w:t>
            </w:r>
          </w:p>
        </w:tc>
        <w:tc>
          <w:tcPr>
            <w:tcW w:w="1496" w:type="dxa"/>
            <w:tcBorders>
              <w:top w:val="single" w:sz="4" w:space="0" w:color="auto"/>
              <w:left w:val="single" w:sz="4" w:space="0" w:color="auto"/>
              <w:bottom w:val="single" w:sz="4" w:space="0" w:color="auto"/>
            </w:tcBorders>
            <w:vAlign w:val="bottom"/>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6939"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единица измерения</w:t>
            </w:r>
          </w:p>
        </w:tc>
        <w:tc>
          <w:tcPr>
            <w:tcW w:w="4212" w:type="dxa"/>
            <w:tcBorders>
              <w:top w:val="nil"/>
              <w:left w:val="nil"/>
              <w:bottom w:val="single" w:sz="4" w:space="0" w:color="auto"/>
              <w:right w:val="nil"/>
            </w:tcBorders>
          </w:tcPr>
          <w:p w:rsidR="00A62CED" w:rsidRPr="00370E52" w:rsidRDefault="00A62CED" w:rsidP="00A62CED">
            <w:pPr>
              <w:spacing w:after="0" w:line="240" w:lineRule="auto"/>
              <w:rPr>
                <w:rFonts w:ascii="Arial" w:eastAsia="Arial Unicode MS" w:hAnsi="Arial" w:cs="Arial"/>
                <w:color w:val="000000"/>
                <w:sz w:val="24"/>
                <w:szCs w:val="24"/>
              </w:rPr>
            </w:pPr>
            <w:r w:rsidRPr="00370E52">
              <w:rPr>
                <w:rFonts w:ascii="Arial" w:eastAsia="Arial Unicode MS" w:hAnsi="Arial" w:cs="Arial"/>
                <w:color w:val="000000"/>
                <w:sz w:val="24"/>
                <w:szCs w:val="24"/>
              </w:rPr>
              <w:t>рубль</w:t>
            </w:r>
          </w:p>
        </w:tc>
        <w:tc>
          <w:tcPr>
            <w:tcW w:w="2311" w:type="dxa"/>
            <w:tcBorders>
              <w:top w:val="nil"/>
              <w:left w:val="nil"/>
              <w:bottom w:val="nil"/>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ОКЕИ</w:t>
            </w:r>
          </w:p>
        </w:tc>
        <w:tc>
          <w:tcPr>
            <w:tcW w:w="1496"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383</w:t>
            </w:r>
          </w:p>
        </w:tc>
      </w:tr>
    </w:tbl>
    <w:p w:rsidR="00A62CED" w:rsidRPr="00370E52" w:rsidRDefault="00A62CED" w:rsidP="00A62CED">
      <w:pPr>
        <w:spacing w:after="0" w:line="240" w:lineRule="auto"/>
        <w:rPr>
          <w:rFonts w:ascii="Arial" w:eastAsia="Arial Unicode MS" w:hAnsi="Arial" w:cs="Arial"/>
          <w:color w:val="000000"/>
          <w:sz w:val="24"/>
          <w:szCs w:val="24"/>
        </w:rPr>
      </w:pPr>
    </w:p>
    <w:p w:rsidR="00A62CED" w:rsidRPr="00370E52" w:rsidRDefault="00A62CED" w:rsidP="00A62CED">
      <w:pPr>
        <w:spacing w:after="0" w:line="240" w:lineRule="auto"/>
        <w:rPr>
          <w:rFonts w:ascii="Arial" w:eastAsia="Arial Unicode MS" w:hAnsi="Arial" w:cs="Arial"/>
          <w:color w:val="000000"/>
          <w:sz w:val="24"/>
          <w:szCs w:val="24"/>
        </w:rPr>
      </w:pPr>
      <w:r w:rsidRPr="00370E52">
        <w:rPr>
          <w:rFonts w:ascii="Arial" w:eastAsia="Arial Unicode MS" w:hAnsi="Arial" w:cs="Arial"/>
          <w:color w:val="000000"/>
          <w:sz w:val="24"/>
          <w:szCs w:val="24"/>
        </w:rPr>
        <w:lastRenderedPageBreak/>
        <w:t>2. Информация о закупках товаров, работ, услуг на 20__ финансовый год и на плановый период 20__ и 20__ годов</w:t>
      </w:r>
    </w:p>
    <w:p w:rsidR="00A62CED" w:rsidRPr="00370E52" w:rsidRDefault="00A62CED" w:rsidP="00A62CED">
      <w:pPr>
        <w:spacing w:after="0" w:line="240" w:lineRule="auto"/>
        <w:rPr>
          <w:rFonts w:ascii="Arial" w:eastAsia="Arial Unicode MS"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1532"/>
        <w:gridCol w:w="709"/>
        <w:gridCol w:w="1262"/>
        <w:gridCol w:w="1029"/>
        <w:gridCol w:w="2010"/>
        <w:gridCol w:w="578"/>
        <w:gridCol w:w="974"/>
        <w:gridCol w:w="814"/>
        <w:gridCol w:w="815"/>
        <w:gridCol w:w="733"/>
        <w:gridCol w:w="1455"/>
        <w:gridCol w:w="1344"/>
        <w:gridCol w:w="1270"/>
      </w:tblGrid>
      <w:tr w:rsidR="00A62CED" w:rsidRPr="00370E52" w:rsidTr="006A6B12">
        <w:tc>
          <w:tcPr>
            <w:tcW w:w="713" w:type="dxa"/>
            <w:vMerge w:val="restart"/>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N</w:t>
            </w:r>
          </w:p>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п/п</w:t>
            </w:r>
          </w:p>
        </w:tc>
        <w:tc>
          <w:tcPr>
            <w:tcW w:w="1532"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Идентификационный код закупки</w:t>
            </w:r>
          </w:p>
        </w:tc>
        <w:tc>
          <w:tcPr>
            <w:tcW w:w="3000" w:type="dxa"/>
            <w:gridSpan w:val="3"/>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Объект закупки</w:t>
            </w:r>
          </w:p>
        </w:tc>
        <w:tc>
          <w:tcPr>
            <w:tcW w:w="2010"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Наименование организатора проведения совместного конкурса или аукциона</w:t>
            </w:r>
          </w:p>
        </w:tc>
      </w:tr>
      <w:tr w:rsidR="00A62CED" w:rsidRPr="00370E52" w:rsidTr="006A6B12">
        <w:tc>
          <w:tcPr>
            <w:tcW w:w="713" w:type="dxa"/>
            <w:vMerge/>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532"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971" w:type="dxa"/>
            <w:gridSpan w:val="2"/>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Товар, работа, услуга по Общероссийскому классификатору продукции по видам экономической деятельности ОК 034-2014 (КПЕС 2008) (ОКПД2)</w:t>
            </w:r>
          </w:p>
        </w:tc>
        <w:tc>
          <w:tcPr>
            <w:tcW w:w="1029"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Наименование объекта закупки</w:t>
            </w:r>
          </w:p>
        </w:tc>
        <w:tc>
          <w:tcPr>
            <w:tcW w:w="2010"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578"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всего</w:t>
            </w:r>
          </w:p>
        </w:tc>
        <w:tc>
          <w:tcPr>
            <w:tcW w:w="974"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последующие годы</w:t>
            </w:r>
          </w:p>
        </w:tc>
        <w:tc>
          <w:tcPr>
            <w:tcW w:w="1455"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344"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270" w:type="dxa"/>
            <w:vMerge/>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713" w:type="dxa"/>
            <w:vMerge/>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532"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709"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Код</w:t>
            </w:r>
          </w:p>
        </w:tc>
        <w:tc>
          <w:tcPr>
            <w:tcW w:w="1262"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Наименование</w:t>
            </w:r>
          </w:p>
        </w:tc>
        <w:tc>
          <w:tcPr>
            <w:tcW w:w="1029"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010"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578"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974"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81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 первый год</w:t>
            </w:r>
          </w:p>
        </w:tc>
        <w:tc>
          <w:tcPr>
            <w:tcW w:w="81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на второй год</w:t>
            </w:r>
          </w:p>
        </w:tc>
        <w:tc>
          <w:tcPr>
            <w:tcW w:w="733"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455"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344" w:type="dxa"/>
            <w:vMerge/>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270" w:type="dxa"/>
            <w:vMerge/>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713" w:type="dxa"/>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w:t>
            </w:r>
          </w:p>
        </w:tc>
        <w:tc>
          <w:tcPr>
            <w:tcW w:w="1532"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2</w:t>
            </w:r>
          </w:p>
        </w:tc>
        <w:tc>
          <w:tcPr>
            <w:tcW w:w="709"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3</w:t>
            </w:r>
          </w:p>
        </w:tc>
        <w:tc>
          <w:tcPr>
            <w:tcW w:w="1262"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4</w:t>
            </w:r>
          </w:p>
        </w:tc>
        <w:tc>
          <w:tcPr>
            <w:tcW w:w="1029"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5</w:t>
            </w:r>
          </w:p>
        </w:tc>
        <w:tc>
          <w:tcPr>
            <w:tcW w:w="2010"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6</w:t>
            </w:r>
          </w:p>
        </w:tc>
        <w:tc>
          <w:tcPr>
            <w:tcW w:w="578"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7</w:t>
            </w:r>
          </w:p>
        </w:tc>
        <w:tc>
          <w:tcPr>
            <w:tcW w:w="97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8</w:t>
            </w:r>
          </w:p>
        </w:tc>
        <w:tc>
          <w:tcPr>
            <w:tcW w:w="81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9</w:t>
            </w:r>
          </w:p>
        </w:tc>
        <w:tc>
          <w:tcPr>
            <w:tcW w:w="81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10</w:t>
            </w:r>
          </w:p>
        </w:tc>
        <w:tc>
          <w:tcPr>
            <w:tcW w:w="733"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11</w:t>
            </w:r>
          </w:p>
        </w:tc>
        <w:tc>
          <w:tcPr>
            <w:tcW w:w="145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12</w:t>
            </w:r>
          </w:p>
        </w:tc>
        <w:tc>
          <w:tcPr>
            <w:tcW w:w="134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13</w:t>
            </w:r>
          </w:p>
        </w:tc>
        <w:tc>
          <w:tcPr>
            <w:tcW w:w="1270"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14</w:t>
            </w:r>
          </w:p>
        </w:tc>
      </w:tr>
      <w:tr w:rsidR="00A62CED" w:rsidRPr="00370E52" w:rsidTr="006A6B12">
        <w:tc>
          <w:tcPr>
            <w:tcW w:w="713" w:type="dxa"/>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532"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709"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262"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029"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2010"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578"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97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81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81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733"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45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34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270"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r>
      <w:tr w:rsidR="00A62CED" w:rsidRPr="00370E52" w:rsidTr="006A6B12">
        <w:tc>
          <w:tcPr>
            <w:tcW w:w="7255" w:type="dxa"/>
            <w:gridSpan w:val="6"/>
            <w:tcBorders>
              <w:top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Всего для осуществления закупок,</w:t>
            </w:r>
          </w:p>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в том числе по коду бюджетной классификации ___ /</w:t>
            </w:r>
          </w:p>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97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81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81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733"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p>
        </w:tc>
        <w:tc>
          <w:tcPr>
            <w:tcW w:w="1455"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w:t>
            </w:r>
          </w:p>
        </w:tc>
        <w:tc>
          <w:tcPr>
            <w:tcW w:w="1344" w:type="dxa"/>
            <w:tcBorders>
              <w:top w:val="single" w:sz="4" w:space="0" w:color="auto"/>
              <w:left w:val="single" w:sz="4" w:space="0" w:color="auto"/>
              <w:bottom w:val="single" w:sz="4" w:space="0" w:color="auto"/>
              <w:right w:val="nil"/>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w:t>
            </w:r>
          </w:p>
        </w:tc>
        <w:tc>
          <w:tcPr>
            <w:tcW w:w="1270" w:type="dxa"/>
            <w:tcBorders>
              <w:top w:val="single" w:sz="4" w:space="0" w:color="auto"/>
              <w:left w:val="single" w:sz="4" w:space="0" w:color="auto"/>
              <w:bottom w:val="single" w:sz="4" w:space="0" w:color="auto"/>
            </w:tcBorders>
          </w:tcPr>
          <w:p w:rsidR="00A62CED" w:rsidRPr="00370E52" w:rsidRDefault="00A62CED" w:rsidP="00A62CED">
            <w:pPr>
              <w:spacing w:after="0" w:line="240" w:lineRule="auto"/>
              <w:jc w:val="both"/>
              <w:rPr>
                <w:rFonts w:ascii="Arial" w:eastAsia="Arial Unicode MS" w:hAnsi="Arial" w:cs="Arial"/>
                <w:color w:val="000000"/>
                <w:sz w:val="24"/>
                <w:szCs w:val="24"/>
              </w:rPr>
            </w:pPr>
            <w:r w:rsidRPr="00370E52">
              <w:rPr>
                <w:rFonts w:ascii="Arial" w:eastAsia="Arial Unicode MS" w:hAnsi="Arial" w:cs="Arial"/>
                <w:color w:val="000000"/>
                <w:sz w:val="24"/>
                <w:szCs w:val="24"/>
              </w:rPr>
              <w:t>-</w:t>
            </w:r>
          </w:p>
        </w:tc>
      </w:tr>
    </w:tbl>
    <w:p w:rsidR="00A62CED" w:rsidRPr="00370E52" w:rsidRDefault="00A62CED" w:rsidP="00A62CED">
      <w:pPr>
        <w:spacing w:after="0" w:line="240" w:lineRule="auto"/>
        <w:jc w:val="both"/>
        <w:rPr>
          <w:rFonts w:ascii="Arial" w:eastAsia="Arial Unicode MS" w:hAnsi="Arial" w:cs="Arial"/>
          <w:color w:val="000000"/>
          <w:sz w:val="24"/>
          <w:szCs w:val="24"/>
        </w:rPr>
      </w:pPr>
    </w:p>
    <w:p w:rsidR="00A62CED" w:rsidRPr="00370E52" w:rsidRDefault="00A62CED" w:rsidP="00A62CED">
      <w:pPr>
        <w:spacing w:after="0" w:line="240" w:lineRule="auto"/>
        <w:rPr>
          <w:rFonts w:ascii="Arial" w:eastAsia="Arial Unicode MS" w:hAnsi="Arial" w:cs="Arial"/>
          <w:color w:val="000000"/>
          <w:sz w:val="14"/>
          <w:szCs w:val="14"/>
        </w:rPr>
      </w:pPr>
      <w:r w:rsidRPr="00370E52">
        <w:rPr>
          <w:rFonts w:ascii="Arial" w:eastAsia="Arial Unicode MS" w:hAnsi="Arial" w:cs="Arial"/>
          <w:color w:val="000000"/>
          <w:sz w:val="14"/>
          <w:szCs w:val="14"/>
          <w:vertAlign w:val="superscript"/>
        </w:rPr>
        <w:t>1</w:t>
      </w:r>
      <w:r w:rsidRPr="00370E52">
        <w:rPr>
          <w:rFonts w:ascii="Arial" w:eastAsia="Arial Unicode MS" w:hAnsi="Arial" w:cs="Arial"/>
          <w:color w:val="000000"/>
          <w:sz w:val="14"/>
          <w:szCs w:val="14"/>
        </w:rPr>
        <w:t xml:space="preserve"> Указывается в сл</w:t>
      </w:r>
      <w:r w:rsidR="00F05ED8" w:rsidRPr="00370E52">
        <w:rPr>
          <w:rFonts w:ascii="Arial" w:eastAsia="Arial Unicode MS" w:hAnsi="Arial" w:cs="Arial"/>
          <w:color w:val="000000"/>
          <w:sz w:val="14"/>
          <w:szCs w:val="14"/>
        </w:rPr>
        <w:t>учае, предусмотренном пунктом 24</w:t>
      </w:r>
      <w:r w:rsidRPr="00370E52">
        <w:rPr>
          <w:rFonts w:ascii="Arial" w:eastAsia="Arial Unicode MS" w:hAnsi="Arial" w:cs="Arial"/>
          <w:color w:val="000000"/>
          <w:sz w:val="14"/>
          <w:szCs w:val="1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A62CED" w:rsidRPr="00370E52" w:rsidRDefault="00A62CED" w:rsidP="00A62CED">
      <w:pPr>
        <w:spacing w:after="0" w:line="240" w:lineRule="auto"/>
        <w:rPr>
          <w:rFonts w:ascii="Arial" w:eastAsia="Arial Unicode MS" w:hAnsi="Arial" w:cs="Arial"/>
          <w:color w:val="000000"/>
          <w:sz w:val="14"/>
          <w:szCs w:val="14"/>
        </w:rPr>
      </w:pPr>
      <w:r w:rsidRPr="00370E52">
        <w:rPr>
          <w:rFonts w:ascii="Arial" w:eastAsia="Arial Unicode MS" w:hAnsi="Arial" w:cs="Arial"/>
          <w:color w:val="000000"/>
          <w:sz w:val="14"/>
          <w:szCs w:val="14"/>
          <w:vertAlign w:val="superscript"/>
        </w:rPr>
        <w:t>2</w:t>
      </w:r>
      <w:r w:rsidRPr="00370E52">
        <w:rPr>
          <w:rFonts w:ascii="Arial" w:eastAsia="Arial Unicode MS" w:hAnsi="Arial" w:cs="Arial"/>
          <w:color w:val="000000"/>
          <w:sz w:val="14"/>
          <w:szCs w:val="14"/>
        </w:rPr>
        <w:t xml:space="preserve"> Указывается в соответствии с подпунктом "ж" пункта 14 Положения.</w:t>
      </w:r>
    </w:p>
    <w:sectPr w:rsidR="00A62CED" w:rsidRPr="00370E52" w:rsidSect="009D3541">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15:restartNumberingAfterBreak="0">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15:restartNumberingAfterBreak="0">
    <w:nsid w:val="1ADC228E"/>
    <w:multiLevelType w:val="multilevel"/>
    <w:tmpl w:val="4C885B9C"/>
    <w:lvl w:ilvl="0">
      <w:start w:val="1"/>
      <w:numFmt w:val="decimal"/>
      <w:lvlText w:val="%1."/>
      <w:lvlJc w:val="left"/>
      <w:pPr>
        <w:ind w:left="360" w:hanging="360"/>
      </w:pPr>
      <w:rPr>
        <w:rFonts w:ascii="Times New Roman" w:eastAsiaTheme="minorEastAsia" w:hAnsi="Times New Roman" w:cs="Times New Roman"/>
      </w:rPr>
    </w:lvl>
    <w:lvl w:ilvl="1">
      <w:start w:val="1"/>
      <w:numFmt w:val="russianLower"/>
      <w:lvlText w:val="%2)"/>
      <w:lvlJc w:val="left"/>
      <w:pPr>
        <w:ind w:left="1069"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1D933C4"/>
    <w:multiLevelType w:val="multilevel"/>
    <w:tmpl w:val="FE7EBD38"/>
    <w:lvl w:ilvl="0">
      <w:start w:val="1"/>
      <w:numFmt w:val="decimal"/>
      <w:lvlText w:val="%1."/>
      <w:lvlJc w:val="left"/>
      <w:pPr>
        <w:ind w:left="360" w:hanging="360"/>
      </w:pPr>
      <w:rPr>
        <w:rFonts w:ascii="Times New Roman" w:eastAsiaTheme="minorEastAsia" w:hAnsi="Times New Roman" w:cs="Times New Roman"/>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35C2C68"/>
    <w:multiLevelType w:val="multilevel"/>
    <w:tmpl w:val="8ED88C2E"/>
    <w:lvl w:ilvl="0">
      <w:start w:val="1"/>
      <w:numFmt w:val="decimal"/>
      <w:lvlText w:val="%1."/>
      <w:lvlJc w:val="left"/>
      <w:pPr>
        <w:ind w:left="360" w:hanging="360"/>
      </w:pPr>
      <w:rPr>
        <w:rFonts w:cs="Times New Roman"/>
      </w:rPr>
    </w:lvl>
    <w:lvl w:ilvl="1">
      <w:start w:val="1"/>
      <w:numFmt w:val="russianLow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92475AF"/>
    <w:multiLevelType w:val="multilevel"/>
    <w:tmpl w:val="8ED88C2E"/>
    <w:lvl w:ilvl="0">
      <w:start w:val="1"/>
      <w:numFmt w:val="decimal"/>
      <w:lvlText w:val="%1."/>
      <w:lvlJc w:val="left"/>
      <w:pPr>
        <w:ind w:left="360" w:hanging="360"/>
      </w:pPr>
      <w:rPr>
        <w:rFonts w:cs="Times New Roman"/>
      </w:rPr>
    </w:lvl>
    <w:lvl w:ilvl="1">
      <w:start w:val="1"/>
      <w:numFmt w:val="russianLow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D3A7288"/>
    <w:multiLevelType w:val="multilevel"/>
    <w:tmpl w:val="8ED88C2E"/>
    <w:lvl w:ilvl="0">
      <w:start w:val="1"/>
      <w:numFmt w:val="decimal"/>
      <w:lvlText w:val="%1."/>
      <w:lvlJc w:val="left"/>
      <w:pPr>
        <w:ind w:left="360" w:hanging="360"/>
      </w:pPr>
      <w:rPr>
        <w:rFonts w:cs="Times New Roman"/>
      </w:rPr>
    </w:lvl>
    <w:lvl w:ilvl="1">
      <w:start w:val="1"/>
      <w:numFmt w:val="russianLow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5C4A461F"/>
    <w:multiLevelType w:val="multilevel"/>
    <w:tmpl w:val="8ED88C2E"/>
    <w:lvl w:ilvl="0">
      <w:start w:val="1"/>
      <w:numFmt w:val="decimal"/>
      <w:lvlText w:val="%1."/>
      <w:lvlJc w:val="left"/>
      <w:pPr>
        <w:ind w:left="360" w:hanging="360"/>
      </w:pPr>
      <w:rPr>
        <w:rFonts w:cs="Times New Roman"/>
      </w:rPr>
    </w:lvl>
    <w:lvl w:ilvl="1">
      <w:start w:val="1"/>
      <w:numFmt w:val="russianLow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E5AE5"/>
    <w:rsid w:val="00002388"/>
    <w:rsid w:val="0001177D"/>
    <w:rsid w:val="00016597"/>
    <w:rsid w:val="000564DC"/>
    <w:rsid w:val="000600DD"/>
    <w:rsid w:val="00061A62"/>
    <w:rsid w:val="00072838"/>
    <w:rsid w:val="000A62FF"/>
    <w:rsid w:val="000B5B5D"/>
    <w:rsid w:val="000B7A55"/>
    <w:rsid w:val="000E0072"/>
    <w:rsid w:val="00100A1B"/>
    <w:rsid w:val="00107FF4"/>
    <w:rsid w:val="00117D09"/>
    <w:rsid w:val="00120C99"/>
    <w:rsid w:val="001240A0"/>
    <w:rsid w:val="001D4F69"/>
    <w:rsid w:val="0020109F"/>
    <w:rsid w:val="002039C8"/>
    <w:rsid w:val="00247342"/>
    <w:rsid w:val="0026602D"/>
    <w:rsid w:val="002D0E91"/>
    <w:rsid w:val="002E208F"/>
    <w:rsid w:val="00310250"/>
    <w:rsid w:val="00315D6D"/>
    <w:rsid w:val="0033758C"/>
    <w:rsid w:val="003433E4"/>
    <w:rsid w:val="00370E52"/>
    <w:rsid w:val="003752F0"/>
    <w:rsid w:val="0038491A"/>
    <w:rsid w:val="00393DA8"/>
    <w:rsid w:val="003C7CF8"/>
    <w:rsid w:val="003E68E8"/>
    <w:rsid w:val="004439EC"/>
    <w:rsid w:val="004B1B1B"/>
    <w:rsid w:val="004B39C2"/>
    <w:rsid w:val="004C07B7"/>
    <w:rsid w:val="004C71FF"/>
    <w:rsid w:val="004E3EA9"/>
    <w:rsid w:val="00531DF0"/>
    <w:rsid w:val="00542A93"/>
    <w:rsid w:val="00556B7E"/>
    <w:rsid w:val="00593F05"/>
    <w:rsid w:val="00596AFB"/>
    <w:rsid w:val="005C4997"/>
    <w:rsid w:val="005D5C87"/>
    <w:rsid w:val="005F77D1"/>
    <w:rsid w:val="00622ECE"/>
    <w:rsid w:val="00651371"/>
    <w:rsid w:val="00693835"/>
    <w:rsid w:val="006960F2"/>
    <w:rsid w:val="006C2114"/>
    <w:rsid w:val="006D5700"/>
    <w:rsid w:val="007412D8"/>
    <w:rsid w:val="00771BD2"/>
    <w:rsid w:val="007907B2"/>
    <w:rsid w:val="007A4C37"/>
    <w:rsid w:val="007B34B6"/>
    <w:rsid w:val="007D2EF6"/>
    <w:rsid w:val="00815223"/>
    <w:rsid w:val="008820F2"/>
    <w:rsid w:val="00931129"/>
    <w:rsid w:val="00931446"/>
    <w:rsid w:val="00944A04"/>
    <w:rsid w:val="00980CC8"/>
    <w:rsid w:val="009A1B89"/>
    <w:rsid w:val="009D2240"/>
    <w:rsid w:val="009D3541"/>
    <w:rsid w:val="009F7188"/>
    <w:rsid w:val="00A175DE"/>
    <w:rsid w:val="00A22F1D"/>
    <w:rsid w:val="00A22F33"/>
    <w:rsid w:val="00A31CC1"/>
    <w:rsid w:val="00A40893"/>
    <w:rsid w:val="00A44DC8"/>
    <w:rsid w:val="00A62CED"/>
    <w:rsid w:val="00A65DE4"/>
    <w:rsid w:val="00A81BF9"/>
    <w:rsid w:val="00AB0CA8"/>
    <w:rsid w:val="00AB0CEA"/>
    <w:rsid w:val="00AD63D0"/>
    <w:rsid w:val="00AF0129"/>
    <w:rsid w:val="00B0327E"/>
    <w:rsid w:val="00B219B9"/>
    <w:rsid w:val="00B5306C"/>
    <w:rsid w:val="00B6234B"/>
    <w:rsid w:val="00B744FC"/>
    <w:rsid w:val="00B97D8C"/>
    <w:rsid w:val="00BD6060"/>
    <w:rsid w:val="00BE5AE5"/>
    <w:rsid w:val="00BF2C3F"/>
    <w:rsid w:val="00C11713"/>
    <w:rsid w:val="00C15BFE"/>
    <w:rsid w:val="00C20F8B"/>
    <w:rsid w:val="00C2137F"/>
    <w:rsid w:val="00C243B6"/>
    <w:rsid w:val="00C31928"/>
    <w:rsid w:val="00C46745"/>
    <w:rsid w:val="00C46E87"/>
    <w:rsid w:val="00C51717"/>
    <w:rsid w:val="00C81ADB"/>
    <w:rsid w:val="00CA119E"/>
    <w:rsid w:val="00CB0610"/>
    <w:rsid w:val="00CB28C2"/>
    <w:rsid w:val="00CD3FC9"/>
    <w:rsid w:val="00D16189"/>
    <w:rsid w:val="00D359DE"/>
    <w:rsid w:val="00DA1CF5"/>
    <w:rsid w:val="00DA1E62"/>
    <w:rsid w:val="00DB0D14"/>
    <w:rsid w:val="00DD717A"/>
    <w:rsid w:val="00E04C4E"/>
    <w:rsid w:val="00E3099F"/>
    <w:rsid w:val="00E32BE2"/>
    <w:rsid w:val="00E405D8"/>
    <w:rsid w:val="00E426C7"/>
    <w:rsid w:val="00E537DA"/>
    <w:rsid w:val="00E63E7C"/>
    <w:rsid w:val="00E73F08"/>
    <w:rsid w:val="00E94007"/>
    <w:rsid w:val="00EB2354"/>
    <w:rsid w:val="00ED64B9"/>
    <w:rsid w:val="00EF045B"/>
    <w:rsid w:val="00F05ED8"/>
    <w:rsid w:val="00F12380"/>
    <w:rsid w:val="00F34AEB"/>
    <w:rsid w:val="00F86877"/>
    <w:rsid w:val="00F93CF9"/>
    <w:rsid w:val="00FA0742"/>
    <w:rsid w:val="00FB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A3381-3BA3-4C7C-BF9D-140154C2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9E"/>
  </w:style>
  <w:style w:type="paragraph" w:styleId="1">
    <w:name w:val="heading 1"/>
    <w:basedOn w:val="a"/>
    <w:next w:val="a"/>
    <w:link w:val="10"/>
    <w:qFormat/>
    <w:rsid w:val="00BE5AE5"/>
    <w:pPr>
      <w:keepNext/>
      <w:spacing w:after="0" w:line="240" w:lineRule="auto"/>
      <w:ind w:firstLine="851"/>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AE5"/>
    <w:rPr>
      <w:rFonts w:ascii="Times New Roman" w:eastAsia="Times New Roman" w:hAnsi="Times New Roman" w:cs="Times New Roman"/>
      <w:sz w:val="28"/>
      <w:szCs w:val="28"/>
    </w:rPr>
  </w:style>
  <w:style w:type="paragraph" w:styleId="a3">
    <w:name w:val="header"/>
    <w:basedOn w:val="a"/>
    <w:link w:val="a4"/>
    <w:uiPriority w:val="99"/>
    <w:semiHidden/>
    <w:unhideWhenUsed/>
    <w:rsid w:val="00BE5A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BE5AE5"/>
    <w:rPr>
      <w:rFonts w:ascii="Times New Roman" w:eastAsia="Times New Roman" w:hAnsi="Times New Roman" w:cs="Times New Roman"/>
      <w:sz w:val="24"/>
      <w:szCs w:val="24"/>
    </w:rPr>
  </w:style>
  <w:style w:type="paragraph" w:styleId="a5">
    <w:name w:val="Title"/>
    <w:basedOn w:val="a"/>
    <w:link w:val="a6"/>
    <w:qFormat/>
    <w:rsid w:val="00BE5AE5"/>
    <w:pPr>
      <w:spacing w:after="0" w:line="240" w:lineRule="auto"/>
      <w:ind w:firstLine="851"/>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BE5AE5"/>
    <w:rPr>
      <w:rFonts w:ascii="Times New Roman" w:eastAsia="Times New Roman" w:hAnsi="Times New Roman" w:cs="Times New Roman"/>
      <w:b/>
      <w:bCs/>
      <w:sz w:val="28"/>
      <w:szCs w:val="28"/>
    </w:rPr>
  </w:style>
  <w:style w:type="paragraph" w:styleId="a7">
    <w:name w:val="Body Text Indent"/>
    <w:basedOn w:val="a"/>
    <w:link w:val="a8"/>
    <w:semiHidden/>
    <w:unhideWhenUsed/>
    <w:rsid w:val="00B5306C"/>
    <w:pPr>
      <w:spacing w:after="0" w:line="240" w:lineRule="auto"/>
      <w:ind w:firstLine="720"/>
      <w:jc w:val="both"/>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semiHidden/>
    <w:rsid w:val="00B5306C"/>
    <w:rPr>
      <w:rFonts w:ascii="Times New Roman" w:eastAsia="Times New Roman" w:hAnsi="Times New Roman" w:cs="Times New Roman"/>
      <w:sz w:val="28"/>
      <w:szCs w:val="28"/>
    </w:rPr>
  </w:style>
  <w:style w:type="paragraph" w:customStyle="1" w:styleId="ConsPlusNormal">
    <w:name w:val="ConsPlusNormal"/>
    <w:rsid w:val="00B530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5306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B5306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Hyperlink"/>
    <w:basedOn w:val="a0"/>
    <w:uiPriority w:val="99"/>
    <w:unhideWhenUsed/>
    <w:rsid w:val="00B5306C"/>
    <w:rPr>
      <w:color w:val="0000FF"/>
      <w:u w:val="single"/>
    </w:rPr>
  </w:style>
  <w:style w:type="paragraph" w:styleId="aa">
    <w:name w:val="List Paragraph"/>
    <w:basedOn w:val="a"/>
    <w:uiPriority w:val="34"/>
    <w:qFormat/>
    <w:rsid w:val="00651371"/>
    <w:pPr>
      <w:ind w:left="720"/>
      <w:contextualSpacing/>
    </w:pPr>
  </w:style>
  <w:style w:type="character" w:styleId="ab">
    <w:name w:val="annotation reference"/>
    <w:basedOn w:val="a0"/>
    <w:uiPriority w:val="99"/>
    <w:semiHidden/>
    <w:unhideWhenUsed/>
    <w:rsid w:val="003433E4"/>
    <w:rPr>
      <w:rFonts w:ascii="Times New Roman" w:hAnsi="Times New Roman" w:cs="Times New Roman" w:hint="default"/>
      <w:sz w:val="16"/>
      <w:szCs w:val="16"/>
    </w:rPr>
  </w:style>
  <w:style w:type="paragraph" w:styleId="HTML">
    <w:name w:val="HTML Preformatted"/>
    <w:basedOn w:val="a"/>
    <w:link w:val="HTML0"/>
    <w:uiPriority w:val="99"/>
    <w:unhideWhenUsed/>
    <w:rsid w:val="009D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D3541"/>
    <w:rPr>
      <w:rFonts w:ascii="Courier New" w:eastAsia="Times New Roman" w:hAnsi="Courier New" w:cs="Courier New"/>
      <w:sz w:val="20"/>
      <w:szCs w:val="20"/>
    </w:rPr>
  </w:style>
  <w:style w:type="paragraph" w:customStyle="1" w:styleId="ConsPlusTitle">
    <w:name w:val="ConsPlusTitle"/>
    <w:rsid w:val="00CB28C2"/>
    <w:pPr>
      <w:widowControl w:val="0"/>
      <w:suppressAutoHyphens/>
      <w:spacing w:after="0" w:line="240" w:lineRule="auto"/>
    </w:pPr>
    <w:rPr>
      <w:rFonts w:ascii="Arial" w:eastAsia="Times New Roman" w:hAnsi="Arial" w:cs="Arial"/>
      <w:b/>
      <w:bCs/>
      <w:kern w:val="1"/>
      <w:sz w:val="16"/>
      <w:szCs w:val="16"/>
      <w:lang w:eastAsia="hi-IN" w:bidi="hi-IN"/>
    </w:rPr>
  </w:style>
  <w:style w:type="paragraph" w:styleId="ac">
    <w:name w:val="Balloon Text"/>
    <w:basedOn w:val="a"/>
    <w:link w:val="ad"/>
    <w:uiPriority w:val="99"/>
    <w:semiHidden/>
    <w:unhideWhenUsed/>
    <w:rsid w:val="00AD63D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63D0"/>
    <w:rPr>
      <w:rFonts w:ascii="Segoe UI" w:hAnsi="Segoe UI" w:cs="Segoe UI"/>
      <w:sz w:val="18"/>
      <w:szCs w:val="18"/>
    </w:rPr>
  </w:style>
  <w:style w:type="character" w:customStyle="1" w:styleId="7">
    <w:name w:val="Основной текст7"/>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3">
    <w:name w:val="Основной текст (3)"/>
    <w:basedOn w:val="a0"/>
    <w:rsid w:val="00A62CED"/>
    <w:rPr>
      <w:rFonts w:ascii="Times New Roman" w:eastAsia="Times New Roman" w:hAnsi="Times New Roman" w:cs="Times New Roman"/>
      <w:b w:val="0"/>
      <w:bCs w:val="0"/>
      <w:i w:val="0"/>
      <w:iCs w:val="0"/>
      <w:smallCaps w:val="0"/>
      <w:strike w:val="0"/>
      <w:spacing w:val="0"/>
      <w:sz w:val="27"/>
      <w:szCs w:val="27"/>
    </w:rPr>
  </w:style>
  <w:style w:type="character" w:customStyle="1" w:styleId="3125pt0pt">
    <w:name w:val="Основной текст (3) + 12;5 pt;Не полужирный;Интервал 0 pt"/>
    <w:basedOn w:val="a0"/>
    <w:rsid w:val="00A62CED"/>
    <w:rPr>
      <w:rFonts w:ascii="Times New Roman" w:eastAsia="Times New Roman" w:hAnsi="Times New Roman" w:cs="Times New Roman"/>
      <w:b/>
      <w:bCs/>
      <w:i w:val="0"/>
      <w:iCs w:val="0"/>
      <w:smallCaps w:val="0"/>
      <w:strike w:val="0"/>
      <w:spacing w:val="10"/>
      <w:sz w:val="25"/>
      <w:szCs w:val="25"/>
    </w:rPr>
  </w:style>
  <w:style w:type="character" w:customStyle="1" w:styleId="1pt">
    <w:name w:val="Основной текст + Курсив;Интервал 1 pt"/>
    <w:basedOn w:val="a0"/>
    <w:rsid w:val="00A62CED"/>
    <w:rPr>
      <w:rFonts w:ascii="Times New Roman" w:eastAsia="Times New Roman" w:hAnsi="Times New Roman" w:cs="Times New Roman"/>
      <w:b w:val="0"/>
      <w:bCs w:val="0"/>
      <w:i/>
      <w:iCs/>
      <w:smallCaps w:val="0"/>
      <w:strike w:val="0"/>
      <w:spacing w:val="20"/>
      <w:sz w:val="25"/>
      <w:szCs w:val="25"/>
    </w:rPr>
  </w:style>
  <w:style w:type="character" w:customStyle="1" w:styleId="11">
    <w:name w:val="Основной текст11"/>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95pt0pt">
    <w:name w:val="Основной текст + 9;5 pt;Полужирный;Интервал 0 pt"/>
    <w:basedOn w:val="a0"/>
    <w:rsid w:val="00A62CED"/>
    <w:rPr>
      <w:rFonts w:ascii="Times New Roman" w:eastAsia="Times New Roman" w:hAnsi="Times New Roman" w:cs="Times New Roman"/>
      <w:b/>
      <w:bCs/>
      <w:i w:val="0"/>
      <w:iCs w:val="0"/>
      <w:smallCaps w:val="0"/>
      <w:strike w:val="0"/>
      <w:spacing w:val="0"/>
      <w:sz w:val="19"/>
      <w:szCs w:val="19"/>
    </w:rPr>
  </w:style>
  <w:style w:type="character" w:customStyle="1" w:styleId="13">
    <w:name w:val="Основной текст13"/>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4">
    <w:name w:val="Основной текст14"/>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6">
    <w:name w:val="Основной текст16"/>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15pt1pt">
    <w:name w:val="Основной текст + 11;5 pt;Интервал 1 pt"/>
    <w:basedOn w:val="a0"/>
    <w:rsid w:val="00A62CED"/>
    <w:rPr>
      <w:rFonts w:ascii="Times New Roman" w:eastAsia="Times New Roman" w:hAnsi="Times New Roman" w:cs="Times New Roman"/>
      <w:b w:val="0"/>
      <w:bCs w:val="0"/>
      <w:i w:val="0"/>
      <w:iCs w:val="0"/>
      <w:smallCaps w:val="0"/>
      <w:strike w:val="0"/>
      <w:spacing w:val="20"/>
      <w:sz w:val="23"/>
      <w:szCs w:val="23"/>
    </w:rPr>
  </w:style>
  <w:style w:type="character" w:customStyle="1" w:styleId="18">
    <w:name w:val="Основной текст18"/>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9">
    <w:name w:val="Основной текст19"/>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35pt0pt">
    <w:name w:val="Основной текст + 13;5 pt;Полужирный;Интервал 0 pt"/>
    <w:basedOn w:val="a0"/>
    <w:rsid w:val="00A62CED"/>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22"/>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4pt">
    <w:name w:val="Основной текст + Интервал 4 pt"/>
    <w:basedOn w:val="a0"/>
    <w:rsid w:val="00A62CED"/>
    <w:rPr>
      <w:rFonts w:ascii="Times New Roman" w:eastAsia="Times New Roman" w:hAnsi="Times New Roman" w:cs="Times New Roman"/>
      <w:b w:val="0"/>
      <w:bCs w:val="0"/>
      <w:i w:val="0"/>
      <w:iCs w:val="0"/>
      <w:smallCaps w:val="0"/>
      <w:strike w:val="0"/>
      <w:spacing w:val="90"/>
      <w:sz w:val="25"/>
      <w:szCs w:val="25"/>
    </w:rPr>
  </w:style>
  <w:style w:type="character" w:customStyle="1" w:styleId="25">
    <w:name w:val="Основной текст25"/>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26">
    <w:name w:val="Основной текст26"/>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27">
    <w:name w:val="Основной текст27"/>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10pt1pt">
    <w:name w:val="Основной текст + 10 pt;Интервал 1 pt"/>
    <w:basedOn w:val="a0"/>
    <w:rsid w:val="00A62CED"/>
    <w:rPr>
      <w:rFonts w:ascii="Times New Roman" w:eastAsia="Times New Roman" w:hAnsi="Times New Roman" w:cs="Times New Roman"/>
      <w:b w:val="0"/>
      <w:bCs w:val="0"/>
      <w:i w:val="0"/>
      <w:iCs w:val="0"/>
      <w:smallCaps w:val="0"/>
      <w:strike w:val="0"/>
      <w:spacing w:val="20"/>
      <w:sz w:val="20"/>
      <w:szCs w:val="20"/>
    </w:rPr>
  </w:style>
  <w:style w:type="character" w:customStyle="1" w:styleId="30">
    <w:name w:val="Основной текст30"/>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33">
    <w:name w:val="Основной текст33"/>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4">
    <w:name w:val="Основной текст (4)"/>
    <w:basedOn w:val="a0"/>
    <w:rsid w:val="00A62CED"/>
    <w:rPr>
      <w:rFonts w:ascii="Times New Roman" w:eastAsia="Times New Roman" w:hAnsi="Times New Roman" w:cs="Times New Roman"/>
      <w:b w:val="0"/>
      <w:bCs w:val="0"/>
      <w:i w:val="0"/>
      <w:iCs w:val="0"/>
      <w:smallCaps w:val="0"/>
      <w:strike w:val="0"/>
      <w:spacing w:val="10"/>
      <w:sz w:val="25"/>
      <w:szCs w:val="25"/>
    </w:rPr>
  </w:style>
  <w:style w:type="character" w:customStyle="1" w:styleId="34">
    <w:name w:val="Основной текст34"/>
    <w:basedOn w:val="a0"/>
    <w:rsid w:val="00A62CED"/>
    <w:rPr>
      <w:rFonts w:ascii="Times New Roman" w:eastAsia="Times New Roman" w:hAnsi="Times New Roman" w:cs="Times New Roman"/>
      <w:b w:val="0"/>
      <w:bCs w:val="0"/>
      <w:i w:val="0"/>
      <w:iCs w:val="0"/>
      <w:smallCaps w:val="0"/>
      <w:strike w:val="0"/>
      <w:spacing w:val="10"/>
      <w:sz w:val="25"/>
      <w:szCs w:val="25"/>
    </w:rPr>
  </w:style>
  <w:style w:type="paragraph" w:styleId="ae">
    <w:name w:val="No Spacing"/>
    <w:uiPriority w:val="1"/>
    <w:qFormat/>
    <w:rsid w:val="00A62CED"/>
    <w:pPr>
      <w:spacing w:after="0" w:line="240" w:lineRule="auto"/>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235580">
      <w:bodyDiv w:val="1"/>
      <w:marLeft w:val="0"/>
      <w:marRight w:val="0"/>
      <w:marTop w:val="0"/>
      <w:marBottom w:val="0"/>
      <w:divBdr>
        <w:top w:val="none" w:sz="0" w:space="0" w:color="auto"/>
        <w:left w:val="none" w:sz="0" w:space="0" w:color="auto"/>
        <w:bottom w:val="none" w:sz="0" w:space="0" w:color="auto"/>
        <w:right w:val="none" w:sz="0" w:space="0" w:color="auto"/>
      </w:divBdr>
    </w:div>
    <w:div w:id="1088036450">
      <w:bodyDiv w:val="1"/>
      <w:marLeft w:val="0"/>
      <w:marRight w:val="0"/>
      <w:marTop w:val="0"/>
      <w:marBottom w:val="0"/>
      <w:divBdr>
        <w:top w:val="none" w:sz="0" w:space="0" w:color="auto"/>
        <w:left w:val="none" w:sz="0" w:space="0" w:color="auto"/>
        <w:bottom w:val="none" w:sz="0" w:space="0" w:color="auto"/>
        <w:right w:val="none" w:sz="0" w:space="0" w:color="auto"/>
      </w:divBdr>
    </w:div>
    <w:div w:id="1480346420">
      <w:bodyDiv w:val="1"/>
      <w:marLeft w:val="0"/>
      <w:marRight w:val="0"/>
      <w:marTop w:val="0"/>
      <w:marBottom w:val="0"/>
      <w:divBdr>
        <w:top w:val="none" w:sz="0" w:space="0" w:color="auto"/>
        <w:left w:val="none" w:sz="0" w:space="0" w:color="auto"/>
        <w:bottom w:val="none" w:sz="0" w:space="0" w:color="auto"/>
        <w:right w:val="none" w:sz="0" w:space="0" w:color="auto"/>
      </w:divBdr>
    </w:div>
    <w:div w:id="1851721449">
      <w:bodyDiv w:val="1"/>
      <w:marLeft w:val="0"/>
      <w:marRight w:val="0"/>
      <w:marTop w:val="0"/>
      <w:marBottom w:val="0"/>
      <w:divBdr>
        <w:top w:val="none" w:sz="0" w:space="0" w:color="auto"/>
        <w:left w:val="none" w:sz="0" w:space="0" w:color="auto"/>
        <w:bottom w:val="none" w:sz="0" w:space="0" w:color="auto"/>
        <w:right w:val="none" w:sz="0" w:space="0" w:color="auto"/>
      </w:divBdr>
      <w:divsChild>
        <w:div w:id="424806415">
          <w:marLeft w:val="60"/>
          <w:marRight w:val="60"/>
          <w:marTop w:val="100"/>
          <w:marBottom w:val="100"/>
          <w:divBdr>
            <w:top w:val="none" w:sz="0" w:space="0" w:color="auto"/>
            <w:left w:val="none" w:sz="0" w:space="0" w:color="auto"/>
            <w:bottom w:val="none" w:sz="0" w:space="0" w:color="auto"/>
            <w:right w:val="none" w:sz="0" w:space="0" w:color="auto"/>
          </w:divBdr>
          <w:divsChild>
            <w:div w:id="68113851">
              <w:marLeft w:val="0"/>
              <w:marRight w:val="0"/>
              <w:marTop w:val="0"/>
              <w:marBottom w:val="0"/>
              <w:divBdr>
                <w:top w:val="none" w:sz="0" w:space="0" w:color="auto"/>
                <w:left w:val="none" w:sz="0" w:space="0" w:color="auto"/>
                <w:bottom w:val="none" w:sz="0" w:space="0" w:color="auto"/>
                <w:right w:val="none" w:sz="0" w:space="0" w:color="auto"/>
              </w:divBdr>
            </w:div>
          </w:divsChild>
        </w:div>
        <w:div w:id="1213811154">
          <w:marLeft w:val="60"/>
          <w:marRight w:val="60"/>
          <w:marTop w:val="100"/>
          <w:marBottom w:val="100"/>
          <w:divBdr>
            <w:top w:val="none" w:sz="0" w:space="0" w:color="auto"/>
            <w:left w:val="none" w:sz="0" w:space="0" w:color="auto"/>
            <w:bottom w:val="none" w:sz="0" w:space="0" w:color="auto"/>
            <w:right w:val="none" w:sz="0" w:space="0" w:color="auto"/>
          </w:divBdr>
          <w:divsChild>
            <w:div w:id="875701222">
              <w:marLeft w:val="0"/>
              <w:marRight w:val="0"/>
              <w:marTop w:val="0"/>
              <w:marBottom w:val="0"/>
              <w:divBdr>
                <w:top w:val="none" w:sz="0" w:space="0" w:color="auto"/>
                <w:left w:val="none" w:sz="0" w:space="0" w:color="auto"/>
                <w:bottom w:val="none" w:sz="0" w:space="0" w:color="auto"/>
                <w:right w:val="none" w:sz="0" w:space="0" w:color="auto"/>
              </w:divBdr>
            </w:div>
          </w:divsChild>
        </w:div>
        <w:div w:id="134181181">
          <w:marLeft w:val="60"/>
          <w:marRight w:val="60"/>
          <w:marTop w:val="100"/>
          <w:marBottom w:val="100"/>
          <w:divBdr>
            <w:top w:val="none" w:sz="0" w:space="0" w:color="auto"/>
            <w:left w:val="none" w:sz="0" w:space="0" w:color="auto"/>
            <w:bottom w:val="none" w:sz="0" w:space="0" w:color="auto"/>
            <w:right w:val="none" w:sz="0" w:space="0" w:color="auto"/>
          </w:divBdr>
          <w:divsChild>
            <w:div w:id="700588141">
              <w:marLeft w:val="0"/>
              <w:marRight w:val="0"/>
              <w:marTop w:val="0"/>
              <w:marBottom w:val="0"/>
              <w:divBdr>
                <w:top w:val="none" w:sz="0" w:space="0" w:color="auto"/>
                <w:left w:val="none" w:sz="0" w:space="0" w:color="auto"/>
                <w:bottom w:val="none" w:sz="0" w:space="0" w:color="auto"/>
                <w:right w:val="none" w:sz="0" w:space="0" w:color="auto"/>
              </w:divBdr>
            </w:div>
          </w:divsChild>
        </w:div>
        <w:div w:id="1611820090">
          <w:marLeft w:val="60"/>
          <w:marRight w:val="60"/>
          <w:marTop w:val="100"/>
          <w:marBottom w:val="100"/>
          <w:divBdr>
            <w:top w:val="none" w:sz="0" w:space="0" w:color="auto"/>
            <w:left w:val="none" w:sz="0" w:space="0" w:color="auto"/>
            <w:bottom w:val="none" w:sz="0" w:space="0" w:color="auto"/>
            <w:right w:val="none" w:sz="0" w:space="0" w:color="auto"/>
          </w:divBdr>
        </w:div>
        <w:div w:id="1872953449">
          <w:marLeft w:val="60"/>
          <w:marRight w:val="60"/>
          <w:marTop w:val="100"/>
          <w:marBottom w:val="100"/>
          <w:divBdr>
            <w:top w:val="none" w:sz="0" w:space="0" w:color="auto"/>
            <w:left w:val="none" w:sz="0" w:space="0" w:color="auto"/>
            <w:bottom w:val="none" w:sz="0" w:space="0" w:color="auto"/>
            <w:right w:val="none" w:sz="0" w:space="0" w:color="auto"/>
          </w:divBdr>
          <w:divsChild>
            <w:div w:id="351763874">
              <w:marLeft w:val="0"/>
              <w:marRight w:val="0"/>
              <w:marTop w:val="0"/>
              <w:marBottom w:val="0"/>
              <w:divBdr>
                <w:top w:val="none" w:sz="0" w:space="0" w:color="auto"/>
                <w:left w:val="none" w:sz="0" w:space="0" w:color="auto"/>
                <w:bottom w:val="none" w:sz="0" w:space="0" w:color="auto"/>
                <w:right w:val="none" w:sz="0" w:space="0" w:color="auto"/>
              </w:divBdr>
            </w:div>
          </w:divsChild>
        </w:div>
        <w:div w:id="1937905291">
          <w:marLeft w:val="60"/>
          <w:marRight w:val="60"/>
          <w:marTop w:val="100"/>
          <w:marBottom w:val="100"/>
          <w:divBdr>
            <w:top w:val="none" w:sz="0" w:space="0" w:color="auto"/>
            <w:left w:val="none" w:sz="0" w:space="0" w:color="auto"/>
            <w:bottom w:val="none" w:sz="0" w:space="0" w:color="auto"/>
            <w:right w:val="none" w:sz="0" w:space="0" w:color="auto"/>
          </w:divBdr>
          <w:divsChild>
            <w:div w:id="1338850915">
              <w:marLeft w:val="0"/>
              <w:marRight w:val="0"/>
              <w:marTop w:val="0"/>
              <w:marBottom w:val="0"/>
              <w:divBdr>
                <w:top w:val="none" w:sz="0" w:space="0" w:color="auto"/>
                <w:left w:val="none" w:sz="0" w:space="0" w:color="auto"/>
                <w:bottom w:val="none" w:sz="0" w:space="0" w:color="auto"/>
                <w:right w:val="none" w:sz="0" w:space="0" w:color="auto"/>
              </w:divBdr>
            </w:div>
          </w:divsChild>
        </w:div>
        <w:div w:id="1342506670">
          <w:marLeft w:val="60"/>
          <w:marRight w:val="60"/>
          <w:marTop w:val="100"/>
          <w:marBottom w:val="100"/>
          <w:divBdr>
            <w:top w:val="none" w:sz="0" w:space="0" w:color="auto"/>
            <w:left w:val="none" w:sz="0" w:space="0" w:color="auto"/>
            <w:bottom w:val="none" w:sz="0" w:space="0" w:color="auto"/>
            <w:right w:val="none" w:sz="0" w:space="0" w:color="auto"/>
          </w:divBdr>
        </w:div>
        <w:div w:id="702246409">
          <w:marLeft w:val="60"/>
          <w:marRight w:val="60"/>
          <w:marTop w:val="100"/>
          <w:marBottom w:val="100"/>
          <w:divBdr>
            <w:top w:val="none" w:sz="0" w:space="0" w:color="auto"/>
            <w:left w:val="none" w:sz="0" w:space="0" w:color="auto"/>
            <w:bottom w:val="none" w:sz="0" w:space="0" w:color="auto"/>
            <w:right w:val="none" w:sz="0" w:space="0" w:color="auto"/>
          </w:divBdr>
          <w:divsChild>
            <w:div w:id="1007438451">
              <w:marLeft w:val="0"/>
              <w:marRight w:val="0"/>
              <w:marTop w:val="0"/>
              <w:marBottom w:val="0"/>
              <w:divBdr>
                <w:top w:val="none" w:sz="0" w:space="0" w:color="auto"/>
                <w:left w:val="none" w:sz="0" w:space="0" w:color="auto"/>
                <w:bottom w:val="none" w:sz="0" w:space="0" w:color="auto"/>
                <w:right w:val="none" w:sz="0" w:space="0" w:color="auto"/>
              </w:divBdr>
            </w:div>
          </w:divsChild>
        </w:div>
        <w:div w:id="1969240724">
          <w:marLeft w:val="60"/>
          <w:marRight w:val="60"/>
          <w:marTop w:val="100"/>
          <w:marBottom w:val="100"/>
          <w:divBdr>
            <w:top w:val="none" w:sz="0" w:space="0" w:color="auto"/>
            <w:left w:val="none" w:sz="0" w:space="0" w:color="auto"/>
            <w:bottom w:val="none" w:sz="0" w:space="0" w:color="auto"/>
            <w:right w:val="none" w:sz="0" w:space="0" w:color="auto"/>
          </w:divBdr>
          <w:divsChild>
            <w:div w:id="5642331">
              <w:marLeft w:val="0"/>
              <w:marRight w:val="0"/>
              <w:marTop w:val="0"/>
              <w:marBottom w:val="0"/>
              <w:divBdr>
                <w:top w:val="none" w:sz="0" w:space="0" w:color="auto"/>
                <w:left w:val="none" w:sz="0" w:space="0" w:color="auto"/>
                <w:bottom w:val="none" w:sz="0" w:space="0" w:color="auto"/>
                <w:right w:val="none" w:sz="0" w:space="0" w:color="auto"/>
              </w:divBdr>
            </w:div>
          </w:divsChild>
        </w:div>
        <w:div w:id="1920672044">
          <w:marLeft w:val="60"/>
          <w:marRight w:val="60"/>
          <w:marTop w:val="100"/>
          <w:marBottom w:val="100"/>
          <w:divBdr>
            <w:top w:val="none" w:sz="0" w:space="0" w:color="auto"/>
            <w:left w:val="none" w:sz="0" w:space="0" w:color="auto"/>
            <w:bottom w:val="none" w:sz="0" w:space="0" w:color="auto"/>
            <w:right w:val="none" w:sz="0" w:space="0" w:color="auto"/>
          </w:divBdr>
          <w:divsChild>
            <w:div w:id="1425374149">
              <w:marLeft w:val="0"/>
              <w:marRight w:val="0"/>
              <w:marTop w:val="0"/>
              <w:marBottom w:val="0"/>
              <w:divBdr>
                <w:top w:val="none" w:sz="0" w:space="0" w:color="auto"/>
                <w:left w:val="none" w:sz="0" w:space="0" w:color="auto"/>
                <w:bottom w:val="none" w:sz="0" w:space="0" w:color="auto"/>
                <w:right w:val="none" w:sz="0" w:space="0" w:color="auto"/>
              </w:divBdr>
            </w:div>
          </w:divsChild>
        </w:div>
        <w:div w:id="684089036">
          <w:marLeft w:val="60"/>
          <w:marRight w:val="60"/>
          <w:marTop w:val="100"/>
          <w:marBottom w:val="100"/>
          <w:divBdr>
            <w:top w:val="none" w:sz="0" w:space="0" w:color="auto"/>
            <w:left w:val="none" w:sz="0" w:space="0" w:color="auto"/>
            <w:bottom w:val="none" w:sz="0" w:space="0" w:color="auto"/>
            <w:right w:val="none" w:sz="0" w:space="0" w:color="auto"/>
          </w:divBdr>
        </w:div>
        <w:div w:id="2139296436">
          <w:marLeft w:val="60"/>
          <w:marRight w:val="60"/>
          <w:marTop w:val="100"/>
          <w:marBottom w:val="100"/>
          <w:divBdr>
            <w:top w:val="none" w:sz="0" w:space="0" w:color="auto"/>
            <w:left w:val="none" w:sz="0" w:space="0" w:color="auto"/>
            <w:bottom w:val="none" w:sz="0" w:space="0" w:color="auto"/>
            <w:right w:val="none" w:sz="0" w:space="0" w:color="auto"/>
          </w:divBdr>
          <w:divsChild>
            <w:div w:id="1573152745">
              <w:marLeft w:val="0"/>
              <w:marRight w:val="0"/>
              <w:marTop w:val="0"/>
              <w:marBottom w:val="0"/>
              <w:divBdr>
                <w:top w:val="none" w:sz="0" w:space="0" w:color="auto"/>
                <w:left w:val="none" w:sz="0" w:space="0" w:color="auto"/>
                <w:bottom w:val="none" w:sz="0" w:space="0" w:color="auto"/>
                <w:right w:val="none" w:sz="0" w:space="0" w:color="auto"/>
              </w:divBdr>
            </w:div>
          </w:divsChild>
        </w:div>
        <w:div w:id="1295716517">
          <w:marLeft w:val="60"/>
          <w:marRight w:val="60"/>
          <w:marTop w:val="100"/>
          <w:marBottom w:val="100"/>
          <w:divBdr>
            <w:top w:val="none" w:sz="0" w:space="0" w:color="auto"/>
            <w:left w:val="none" w:sz="0" w:space="0" w:color="auto"/>
            <w:bottom w:val="none" w:sz="0" w:space="0" w:color="auto"/>
            <w:right w:val="none" w:sz="0" w:space="0" w:color="auto"/>
          </w:divBdr>
          <w:divsChild>
            <w:div w:id="424034567">
              <w:marLeft w:val="0"/>
              <w:marRight w:val="0"/>
              <w:marTop w:val="0"/>
              <w:marBottom w:val="0"/>
              <w:divBdr>
                <w:top w:val="none" w:sz="0" w:space="0" w:color="auto"/>
                <w:left w:val="none" w:sz="0" w:space="0" w:color="auto"/>
                <w:bottom w:val="none" w:sz="0" w:space="0" w:color="auto"/>
                <w:right w:val="none" w:sz="0" w:space="0" w:color="auto"/>
              </w:divBdr>
            </w:div>
          </w:divsChild>
        </w:div>
        <w:div w:id="1307663504">
          <w:marLeft w:val="60"/>
          <w:marRight w:val="60"/>
          <w:marTop w:val="100"/>
          <w:marBottom w:val="100"/>
          <w:divBdr>
            <w:top w:val="none" w:sz="0" w:space="0" w:color="auto"/>
            <w:left w:val="none" w:sz="0" w:space="0" w:color="auto"/>
            <w:bottom w:val="none" w:sz="0" w:space="0" w:color="auto"/>
            <w:right w:val="none" w:sz="0" w:space="0" w:color="auto"/>
          </w:divBdr>
          <w:divsChild>
            <w:div w:id="308749567">
              <w:marLeft w:val="0"/>
              <w:marRight w:val="0"/>
              <w:marTop w:val="0"/>
              <w:marBottom w:val="0"/>
              <w:divBdr>
                <w:top w:val="none" w:sz="0" w:space="0" w:color="auto"/>
                <w:left w:val="none" w:sz="0" w:space="0" w:color="auto"/>
                <w:bottom w:val="none" w:sz="0" w:space="0" w:color="auto"/>
                <w:right w:val="none" w:sz="0" w:space="0" w:color="auto"/>
              </w:divBdr>
            </w:div>
          </w:divsChild>
        </w:div>
        <w:div w:id="623537260">
          <w:marLeft w:val="60"/>
          <w:marRight w:val="60"/>
          <w:marTop w:val="100"/>
          <w:marBottom w:val="100"/>
          <w:divBdr>
            <w:top w:val="none" w:sz="0" w:space="0" w:color="auto"/>
            <w:left w:val="none" w:sz="0" w:space="0" w:color="auto"/>
            <w:bottom w:val="none" w:sz="0" w:space="0" w:color="auto"/>
            <w:right w:val="none" w:sz="0" w:space="0" w:color="auto"/>
          </w:divBdr>
        </w:div>
        <w:div w:id="29307846">
          <w:marLeft w:val="60"/>
          <w:marRight w:val="60"/>
          <w:marTop w:val="100"/>
          <w:marBottom w:val="100"/>
          <w:divBdr>
            <w:top w:val="none" w:sz="0" w:space="0" w:color="auto"/>
            <w:left w:val="none" w:sz="0" w:space="0" w:color="auto"/>
            <w:bottom w:val="none" w:sz="0" w:space="0" w:color="auto"/>
            <w:right w:val="none" w:sz="0" w:space="0" w:color="auto"/>
          </w:divBdr>
          <w:divsChild>
            <w:div w:id="195973953">
              <w:marLeft w:val="0"/>
              <w:marRight w:val="0"/>
              <w:marTop w:val="0"/>
              <w:marBottom w:val="0"/>
              <w:divBdr>
                <w:top w:val="none" w:sz="0" w:space="0" w:color="auto"/>
                <w:left w:val="none" w:sz="0" w:space="0" w:color="auto"/>
                <w:bottom w:val="none" w:sz="0" w:space="0" w:color="auto"/>
                <w:right w:val="none" w:sz="0" w:space="0" w:color="auto"/>
              </w:divBdr>
            </w:div>
          </w:divsChild>
        </w:div>
        <w:div w:id="629357479">
          <w:marLeft w:val="60"/>
          <w:marRight w:val="60"/>
          <w:marTop w:val="100"/>
          <w:marBottom w:val="100"/>
          <w:divBdr>
            <w:top w:val="none" w:sz="0" w:space="0" w:color="auto"/>
            <w:left w:val="none" w:sz="0" w:space="0" w:color="auto"/>
            <w:bottom w:val="none" w:sz="0" w:space="0" w:color="auto"/>
            <w:right w:val="none" w:sz="0" w:space="0" w:color="auto"/>
          </w:divBdr>
          <w:divsChild>
            <w:div w:id="1473979966">
              <w:marLeft w:val="0"/>
              <w:marRight w:val="0"/>
              <w:marTop w:val="0"/>
              <w:marBottom w:val="0"/>
              <w:divBdr>
                <w:top w:val="none" w:sz="0" w:space="0" w:color="auto"/>
                <w:left w:val="none" w:sz="0" w:space="0" w:color="auto"/>
                <w:bottom w:val="none" w:sz="0" w:space="0" w:color="auto"/>
                <w:right w:val="none" w:sz="0" w:space="0" w:color="auto"/>
              </w:divBdr>
            </w:div>
          </w:divsChild>
        </w:div>
        <w:div w:id="1546411592">
          <w:marLeft w:val="60"/>
          <w:marRight w:val="60"/>
          <w:marTop w:val="100"/>
          <w:marBottom w:val="100"/>
          <w:divBdr>
            <w:top w:val="none" w:sz="0" w:space="0" w:color="auto"/>
            <w:left w:val="none" w:sz="0" w:space="0" w:color="auto"/>
            <w:bottom w:val="none" w:sz="0" w:space="0" w:color="auto"/>
            <w:right w:val="none" w:sz="0" w:space="0" w:color="auto"/>
          </w:divBdr>
          <w:divsChild>
            <w:div w:id="322703934">
              <w:marLeft w:val="0"/>
              <w:marRight w:val="0"/>
              <w:marTop w:val="0"/>
              <w:marBottom w:val="0"/>
              <w:divBdr>
                <w:top w:val="none" w:sz="0" w:space="0" w:color="auto"/>
                <w:left w:val="none" w:sz="0" w:space="0" w:color="auto"/>
                <w:bottom w:val="none" w:sz="0" w:space="0" w:color="auto"/>
                <w:right w:val="none" w:sz="0" w:space="0" w:color="auto"/>
              </w:divBdr>
            </w:div>
          </w:divsChild>
        </w:div>
        <w:div w:id="50354447">
          <w:marLeft w:val="60"/>
          <w:marRight w:val="60"/>
          <w:marTop w:val="100"/>
          <w:marBottom w:val="100"/>
          <w:divBdr>
            <w:top w:val="none" w:sz="0" w:space="0" w:color="auto"/>
            <w:left w:val="none" w:sz="0" w:space="0" w:color="auto"/>
            <w:bottom w:val="none" w:sz="0" w:space="0" w:color="auto"/>
            <w:right w:val="none" w:sz="0" w:space="0" w:color="auto"/>
          </w:divBdr>
        </w:div>
        <w:div w:id="1636178625">
          <w:marLeft w:val="60"/>
          <w:marRight w:val="60"/>
          <w:marTop w:val="100"/>
          <w:marBottom w:val="100"/>
          <w:divBdr>
            <w:top w:val="none" w:sz="0" w:space="0" w:color="auto"/>
            <w:left w:val="none" w:sz="0" w:space="0" w:color="auto"/>
            <w:bottom w:val="none" w:sz="0" w:space="0" w:color="auto"/>
            <w:right w:val="none" w:sz="0" w:space="0" w:color="auto"/>
          </w:divBdr>
          <w:divsChild>
            <w:div w:id="747970097">
              <w:marLeft w:val="0"/>
              <w:marRight w:val="0"/>
              <w:marTop w:val="0"/>
              <w:marBottom w:val="0"/>
              <w:divBdr>
                <w:top w:val="none" w:sz="0" w:space="0" w:color="auto"/>
                <w:left w:val="none" w:sz="0" w:space="0" w:color="auto"/>
                <w:bottom w:val="none" w:sz="0" w:space="0" w:color="auto"/>
                <w:right w:val="none" w:sz="0" w:space="0" w:color="auto"/>
              </w:divBdr>
            </w:div>
          </w:divsChild>
        </w:div>
        <w:div w:id="2136482863">
          <w:marLeft w:val="60"/>
          <w:marRight w:val="60"/>
          <w:marTop w:val="100"/>
          <w:marBottom w:val="100"/>
          <w:divBdr>
            <w:top w:val="none" w:sz="0" w:space="0" w:color="auto"/>
            <w:left w:val="none" w:sz="0" w:space="0" w:color="auto"/>
            <w:bottom w:val="none" w:sz="0" w:space="0" w:color="auto"/>
            <w:right w:val="none" w:sz="0" w:space="0" w:color="auto"/>
          </w:divBdr>
          <w:divsChild>
            <w:div w:id="18967813">
              <w:marLeft w:val="0"/>
              <w:marRight w:val="0"/>
              <w:marTop w:val="0"/>
              <w:marBottom w:val="0"/>
              <w:divBdr>
                <w:top w:val="none" w:sz="0" w:space="0" w:color="auto"/>
                <w:left w:val="none" w:sz="0" w:space="0" w:color="auto"/>
                <w:bottom w:val="none" w:sz="0" w:space="0" w:color="auto"/>
                <w:right w:val="none" w:sz="0" w:space="0" w:color="auto"/>
              </w:divBdr>
            </w:div>
          </w:divsChild>
        </w:div>
        <w:div w:id="1615406993">
          <w:marLeft w:val="60"/>
          <w:marRight w:val="60"/>
          <w:marTop w:val="100"/>
          <w:marBottom w:val="100"/>
          <w:divBdr>
            <w:top w:val="none" w:sz="0" w:space="0" w:color="auto"/>
            <w:left w:val="none" w:sz="0" w:space="0" w:color="auto"/>
            <w:bottom w:val="none" w:sz="0" w:space="0" w:color="auto"/>
            <w:right w:val="none" w:sz="0" w:space="0" w:color="auto"/>
          </w:divBdr>
          <w:divsChild>
            <w:div w:id="1053574762">
              <w:marLeft w:val="0"/>
              <w:marRight w:val="0"/>
              <w:marTop w:val="0"/>
              <w:marBottom w:val="0"/>
              <w:divBdr>
                <w:top w:val="none" w:sz="0" w:space="0" w:color="auto"/>
                <w:left w:val="none" w:sz="0" w:space="0" w:color="auto"/>
                <w:bottom w:val="none" w:sz="0" w:space="0" w:color="auto"/>
                <w:right w:val="none" w:sz="0" w:space="0" w:color="auto"/>
              </w:divBdr>
            </w:div>
          </w:divsChild>
        </w:div>
        <w:div w:id="99762402">
          <w:marLeft w:val="60"/>
          <w:marRight w:val="60"/>
          <w:marTop w:val="100"/>
          <w:marBottom w:val="100"/>
          <w:divBdr>
            <w:top w:val="none" w:sz="0" w:space="0" w:color="auto"/>
            <w:left w:val="none" w:sz="0" w:space="0" w:color="auto"/>
            <w:bottom w:val="none" w:sz="0" w:space="0" w:color="auto"/>
            <w:right w:val="none" w:sz="0" w:space="0" w:color="auto"/>
          </w:divBdr>
        </w:div>
        <w:div w:id="1633902825">
          <w:marLeft w:val="60"/>
          <w:marRight w:val="60"/>
          <w:marTop w:val="100"/>
          <w:marBottom w:val="100"/>
          <w:divBdr>
            <w:top w:val="none" w:sz="0" w:space="0" w:color="auto"/>
            <w:left w:val="none" w:sz="0" w:space="0" w:color="auto"/>
            <w:bottom w:val="none" w:sz="0" w:space="0" w:color="auto"/>
            <w:right w:val="none" w:sz="0" w:space="0" w:color="auto"/>
          </w:divBdr>
          <w:divsChild>
            <w:div w:id="747700834">
              <w:marLeft w:val="0"/>
              <w:marRight w:val="0"/>
              <w:marTop w:val="0"/>
              <w:marBottom w:val="0"/>
              <w:divBdr>
                <w:top w:val="none" w:sz="0" w:space="0" w:color="auto"/>
                <w:left w:val="none" w:sz="0" w:space="0" w:color="auto"/>
                <w:bottom w:val="none" w:sz="0" w:space="0" w:color="auto"/>
                <w:right w:val="none" w:sz="0" w:space="0" w:color="auto"/>
              </w:divBdr>
            </w:div>
          </w:divsChild>
        </w:div>
        <w:div w:id="303707050">
          <w:marLeft w:val="60"/>
          <w:marRight w:val="60"/>
          <w:marTop w:val="100"/>
          <w:marBottom w:val="100"/>
          <w:divBdr>
            <w:top w:val="none" w:sz="0" w:space="0" w:color="auto"/>
            <w:left w:val="none" w:sz="0" w:space="0" w:color="auto"/>
            <w:bottom w:val="none" w:sz="0" w:space="0" w:color="auto"/>
            <w:right w:val="none" w:sz="0" w:space="0" w:color="auto"/>
          </w:divBdr>
          <w:divsChild>
            <w:div w:id="1615281824">
              <w:marLeft w:val="0"/>
              <w:marRight w:val="0"/>
              <w:marTop w:val="0"/>
              <w:marBottom w:val="0"/>
              <w:divBdr>
                <w:top w:val="none" w:sz="0" w:space="0" w:color="auto"/>
                <w:left w:val="none" w:sz="0" w:space="0" w:color="auto"/>
                <w:bottom w:val="none" w:sz="0" w:space="0" w:color="auto"/>
                <w:right w:val="none" w:sz="0" w:space="0" w:color="auto"/>
              </w:divBdr>
            </w:div>
          </w:divsChild>
        </w:div>
        <w:div w:id="678896228">
          <w:marLeft w:val="60"/>
          <w:marRight w:val="60"/>
          <w:marTop w:val="100"/>
          <w:marBottom w:val="100"/>
          <w:divBdr>
            <w:top w:val="none" w:sz="0" w:space="0" w:color="auto"/>
            <w:left w:val="none" w:sz="0" w:space="0" w:color="auto"/>
            <w:bottom w:val="none" w:sz="0" w:space="0" w:color="auto"/>
            <w:right w:val="none" w:sz="0" w:space="0" w:color="auto"/>
          </w:divBdr>
          <w:divsChild>
            <w:div w:id="223834318">
              <w:marLeft w:val="0"/>
              <w:marRight w:val="0"/>
              <w:marTop w:val="0"/>
              <w:marBottom w:val="0"/>
              <w:divBdr>
                <w:top w:val="none" w:sz="0" w:space="0" w:color="auto"/>
                <w:left w:val="none" w:sz="0" w:space="0" w:color="auto"/>
                <w:bottom w:val="none" w:sz="0" w:space="0" w:color="auto"/>
                <w:right w:val="none" w:sz="0" w:space="0" w:color="auto"/>
              </w:divBdr>
            </w:div>
          </w:divsChild>
        </w:div>
        <w:div w:id="1809205868">
          <w:marLeft w:val="60"/>
          <w:marRight w:val="60"/>
          <w:marTop w:val="100"/>
          <w:marBottom w:val="100"/>
          <w:divBdr>
            <w:top w:val="none" w:sz="0" w:space="0" w:color="auto"/>
            <w:left w:val="none" w:sz="0" w:space="0" w:color="auto"/>
            <w:bottom w:val="none" w:sz="0" w:space="0" w:color="auto"/>
            <w:right w:val="none" w:sz="0" w:space="0" w:color="auto"/>
          </w:divBdr>
        </w:div>
        <w:div w:id="1228421437">
          <w:marLeft w:val="60"/>
          <w:marRight w:val="60"/>
          <w:marTop w:val="100"/>
          <w:marBottom w:val="100"/>
          <w:divBdr>
            <w:top w:val="none" w:sz="0" w:space="0" w:color="auto"/>
            <w:left w:val="none" w:sz="0" w:space="0" w:color="auto"/>
            <w:bottom w:val="none" w:sz="0" w:space="0" w:color="auto"/>
            <w:right w:val="none" w:sz="0" w:space="0" w:color="auto"/>
          </w:divBdr>
          <w:divsChild>
            <w:div w:id="490340744">
              <w:marLeft w:val="0"/>
              <w:marRight w:val="0"/>
              <w:marTop w:val="0"/>
              <w:marBottom w:val="0"/>
              <w:divBdr>
                <w:top w:val="none" w:sz="0" w:space="0" w:color="auto"/>
                <w:left w:val="none" w:sz="0" w:space="0" w:color="auto"/>
                <w:bottom w:val="none" w:sz="0" w:space="0" w:color="auto"/>
                <w:right w:val="none" w:sz="0" w:space="0" w:color="auto"/>
              </w:divBdr>
            </w:div>
          </w:divsChild>
        </w:div>
        <w:div w:id="2058627769">
          <w:marLeft w:val="60"/>
          <w:marRight w:val="60"/>
          <w:marTop w:val="100"/>
          <w:marBottom w:val="100"/>
          <w:divBdr>
            <w:top w:val="none" w:sz="0" w:space="0" w:color="auto"/>
            <w:left w:val="none" w:sz="0" w:space="0" w:color="auto"/>
            <w:bottom w:val="none" w:sz="0" w:space="0" w:color="auto"/>
            <w:right w:val="none" w:sz="0" w:space="0" w:color="auto"/>
          </w:divBdr>
          <w:divsChild>
            <w:div w:id="2076974202">
              <w:marLeft w:val="0"/>
              <w:marRight w:val="0"/>
              <w:marTop w:val="0"/>
              <w:marBottom w:val="0"/>
              <w:divBdr>
                <w:top w:val="none" w:sz="0" w:space="0" w:color="auto"/>
                <w:left w:val="none" w:sz="0" w:space="0" w:color="auto"/>
                <w:bottom w:val="none" w:sz="0" w:space="0" w:color="auto"/>
                <w:right w:val="none" w:sz="0" w:space="0" w:color="auto"/>
              </w:divBdr>
            </w:div>
          </w:divsChild>
        </w:div>
        <w:div w:id="394015432">
          <w:marLeft w:val="60"/>
          <w:marRight w:val="60"/>
          <w:marTop w:val="100"/>
          <w:marBottom w:val="100"/>
          <w:divBdr>
            <w:top w:val="none" w:sz="0" w:space="0" w:color="auto"/>
            <w:left w:val="none" w:sz="0" w:space="0" w:color="auto"/>
            <w:bottom w:val="none" w:sz="0" w:space="0" w:color="auto"/>
            <w:right w:val="none" w:sz="0" w:space="0" w:color="auto"/>
          </w:divBdr>
        </w:div>
        <w:div w:id="1190333087">
          <w:marLeft w:val="60"/>
          <w:marRight w:val="60"/>
          <w:marTop w:val="100"/>
          <w:marBottom w:val="100"/>
          <w:divBdr>
            <w:top w:val="none" w:sz="0" w:space="0" w:color="auto"/>
            <w:left w:val="none" w:sz="0" w:space="0" w:color="auto"/>
            <w:bottom w:val="none" w:sz="0" w:space="0" w:color="auto"/>
            <w:right w:val="none" w:sz="0" w:space="0" w:color="auto"/>
          </w:divBdr>
          <w:divsChild>
            <w:div w:id="948318550">
              <w:marLeft w:val="0"/>
              <w:marRight w:val="0"/>
              <w:marTop w:val="0"/>
              <w:marBottom w:val="0"/>
              <w:divBdr>
                <w:top w:val="none" w:sz="0" w:space="0" w:color="auto"/>
                <w:left w:val="none" w:sz="0" w:space="0" w:color="auto"/>
                <w:bottom w:val="none" w:sz="0" w:space="0" w:color="auto"/>
                <w:right w:val="none" w:sz="0" w:space="0" w:color="auto"/>
              </w:divBdr>
            </w:div>
          </w:divsChild>
        </w:div>
        <w:div w:id="1963805338">
          <w:marLeft w:val="60"/>
          <w:marRight w:val="60"/>
          <w:marTop w:val="100"/>
          <w:marBottom w:val="100"/>
          <w:divBdr>
            <w:top w:val="none" w:sz="0" w:space="0" w:color="auto"/>
            <w:left w:val="none" w:sz="0" w:space="0" w:color="auto"/>
            <w:bottom w:val="none" w:sz="0" w:space="0" w:color="auto"/>
            <w:right w:val="none" w:sz="0" w:space="0" w:color="auto"/>
          </w:divBdr>
          <w:divsChild>
            <w:div w:id="2025133180">
              <w:marLeft w:val="0"/>
              <w:marRight w:val="0"/>
              <w:marTop w:val="0"/>
              <w:marBottom w:val="0"/>
              <w:divBdr>
                <w:top w:val="none" w:sz="0" w:space="0" w:color="auto"/>
                <w:left w:val="none" w:sz="0" w:space="0" w:color="auto"/>
                <w:bottom w:val="none" w:sz="0" w:space="0" w:color="auto"/>
                <w:right w:val="none" w:sz="0" w:space="0" w:color="auto"/>
              </w:divBdr>
            </w:div>
          </w:divsChild>
        </w:div>
        <w:div w:id="1643655837">
          <w:marLeft w:val="60"/>
          <w:marRight w:val="60"/>
          <w:marTop w:val="100"/>
          <w:marBottom w:val="100"/>
          <w:divBdr>
            <w:top w:val="none" w:sz="0" w:space="0" w:color="auto"/>
            <w:left w:val="none" w:sz="0" w:space="0" w:color="auto"/>
            <w:bottom w:val="none" w:sz="0" w:space="0" w:color="auto"/>
            <w:right w:val="none" w:sz="0" w:space="0" w:color="auto"/>
          </w:divBdr>
          <w:divsChild>
            <w:div w:id="142503793">
              <w:marLeft w:val="0"/>
              <w:marRight w:val="0"/>
              <w:marTop w:val="0"/>
              <w:marBottom w:val="0"/>
              <w:divBdr>
                <w:top w:val="none" w:sz="0" w:space="0" w:color="auto"/>
                <w:left w:val="none" w:sz="0" w:space="0" w:color="auto"/>
                <w:bottom w:val="none" w:sz="0" w:space="0" w:color="auto"/>
                <w:right w:val="none" w:sz="0" w:space="0" w:color="auto"/>
              </w:divBdr>
            </w:div>
          </w:divsChild>
        </w:div>
        <w:div w:id="1335914648">
          <w:marLeft w:val="60"/>
          <w:marRight w:val="60"/>
          <w:marTop w:val="100"/>
          <w:marBottom w:val="100"/>
          <w:divBdr>
            <w:top w:val="none" w:sz="0" w:space="0" w:color="auto"/>
            <w:left w:val="none" w:sz="0" w:space="0" w:color="auto"/>
            <w:bottom w:val="none" w:sz="0" w:space="0" w:color="auto"/>
            <w:right w:val="none" w:sz="0" w:space="0" w:color="auto"/>
          </w:divBdr>
        </w:div>
        <w:div w:id="290062891">
          <w:marLeft w:val="60"/>
          <w:marRight w:val="60"/>
          <w:marTop w:val="100"/>
          <w:marBottom w:val="100"/>
          <w:divBdr>
            <w:top w:val="none" w:sz="0" w:space="0" w:color="auto"/>
            <w:left w:val="none" w:sz="0" w:space="0" w:color="auto"/>
            <w:bottom w:val="none" w:sz="0" w:space="0" w:color="auto"/>
            <w:right w:val="none" w:sz="0" w:space="0" w:color="auto"/>
          </w:divBdr>
          <w:divsChild>
            <w:div w:id="575283156">
              <w:marLeft w:val="0"/>
              <w:marRight w:val="0"/>
              <w:marTop w:val="0"/>
              <w:marBottom w:val="0"/>
              <w:divBdr>
                <w:top w:val="none" w:sz="0" w:space="0" w:color="auto"/>
                <w:left w:val="none" w:sz="0" w:space="0" w:color="auto"/>
                <w:bottom w:val="none" w:sz="0" w:space="0" w:color="auto"/>
                <w:right w:val="none" w:sz="0" w:space="0" w:color="auto"/>
              </w:divBdr>
            </w:div>
          </w:divsChild>
        </w:div>
        <w:div w:id="1709986118">
          <w:marLeft w:val="60"/>
          <w:marRight w:val="60"/>
          <w:marTop w:val="100"/>
          <w:marBottom w:val="100"/>
          <w:divBdr>
            <w:top w:val="none" w:sz="0" w:space="0" w:color="auto"/>
            <w:left w:val="none" w:sz="0" w:space="0" w:color="auto"/>
            <w:bottom w:val="none" w:sz="0" w:space="0" w:color="auto"/>
            <w:right w:val="none" w:sz="0" w:space="0" w:color="auto"/>
          </w:divBdr>
          <w:divsChild>
            <w:div w:id="965156191">
              <w:marLeft w:val="0"/>
              <w:marRight w:val="0"/>
              <w:marTop w:val="0"/>
              <w:marBottom w:val="0"/>
              <w:divBdr>
                <w:top w:val="none" w:sz="0" w:space="0" w:color="auto"/>
                <w:left w:val="none" w:sz="0" w:space="0" w:color="auto"/>
                <w:bottom w:val="none" w:sz="0" w:space="0" w:color="auto"/>
                <w:right w:val="none" w:sz="0" w:space="0" w:color="auto"/>
              </w:divBdr>
            </w:div>
          </w:divsChild>
        </w:div>
        <w:div w:id="1709724038">
          <w:marLeft w:val="60"/>
          <w:marRight w:val="60"/>
          <w:marTop w:val="100"/>
          <w:marBottom w:val="100"/>
          <w:divBdr>
            <w:top w:val="none" w:sz="0" w:space="0" w:color="auto"/>
            <w:left w:val="none" w:sz="0" w:space="0" w:color="auto"/>
            <w:bottom w:val="none" w:sz="0" w:space="0" w:color="auto"/>
            <w:right w:val="none" w:sz="0" w:space="0" w:color="auto"/>
          </w:divBdr>
          <w:divsChild>
            <w:div w:id="426971723">
              <w:marLeft w:val="0"/>
              <w:marRight w:val="0"/>
              <w:marTop w:val="0"/>
              <w:marBottom w:val="0"/>
              <w:divBdr>
                <w:top w:val="none" w:sz="0" w:space="0" w:color="auto"/>
                <w:left w:val="none" w:sz="0" w:space="0" w:color="auto"/>
                <w:bottom w:val="none" w:sz="0" w:space="0" w:color="auto"/>
                <w:right w:val="none" w:sz="0" w:space="0" w:color="auto"/>
              </w:divBdr>
            </w:div>
          </w:divsChild>
        </w:div>
        <w:div w:id="552892483">
          <w:marLeft w:val="60"/>
          <w:marRight w:val="60"/>
          <w:marTop w:val="100"/>
          <w:marBottom w:val="100"/>
          <w:divBdr>
            <w:top w:val="none" w:sz="0" w:space="0" w:color="auto"/>
            <w:left w:val="none" w:sz="0" w:space="0" w:color="auto"/>
            <w:bottom w:val="none" w:sz="0" w:space="0" w:color="auto"/>
            <w:right w:val="none" w:sz="0" w:space="0" w:color="auto"/>
          </w:divBdr>
        </w:div>
        <w:div w:id="1549028635">
          <w:marLeft w:val="60"/>
          <w:marRight w:val="60"/>
          <w:marTop w:val="100"/>
          <w:marBottom w:val="100"/>
          <w:divBdr>
            <w:top w:val="none" w:sz="0" w:space="0" w:color="auto"/>
            <w:left w:val="none" w:sz="0" w:space="0" w:color="auto"/>
            <w:bottom w:val="none" w:sz="0" w:space="0" w:color="auto"/>
            <w:right w:val="none" w:sz="0" w:space="0" w:color="auto"/>
          </w:divBdr>
        </w:div>
        <w:div w:id="754207392">
          <w:marLeft w:val="60"/>
          <w:marRight w:val="60"/>
          <w:marTop w:val="100"/>
          <w:marBottom w:val="100"/>
          <w:divBdr>
            <w:top w:val="none" w:sz="0" w:space="0" w:color="auto"/>
            <w:left w:val="none" w:sz="0" w:space="0" w:color="auto"/>
            <w:bottom w:val="none" w:sz="0" w:space="0" w:color="auto"/>
            <w:right w:val="none" w:sz="0" w:space="0" w:color="auto"/>
          </w:divBdr>
        </w:div>
        <w:div w:id="96410128">
          <w:marLeft w:val="60"/>
          <w:marRight w:val="60"/>
          <w:marTop w:val="100"/>
          <w:marBottom w:val="100"/>
          <w:divBdr>
            <w:top w:val="none" w:sz="0" w:space="0" w:color="auto"/>
            <w:left w:val="none" w:sz="0" w:space="0" w:color="auto"/>
            <w:bottom w:val="none" w:sz="0" w:space="0" w:color="auto"/>
            <w:right w:val="none" w:sz="0" w:space="0" w:color="auto"/>
          </w:divBdr>
        </w:div>
        <w:div w:id="1680809095">
          <w:marLeft w:val="60"/>
          <w:marRight w:val="60"/>
          <w:marTop w:val="100"/>
          <w:marBottom w:val="100"/>
          <w:divBdr>
            <w:top w:val="none" w:sz="0" w:space="0" w:color="auto"/>
            <w:left w:val="none" w:sz="0" w:space="0" w:color="auto"/>
            <w:bottom w:val="none" w:sz="0" w:space="0" w:color="auto"/>
            <w:right w:val="none" w:sz="0" w:space="0" w:color="auto"/>
          </w:divBdr>
        </w:div>
        <w:div w:id="2009095794">
          <w:marLeft w:val="60"/>
          <w:marRight w:val="60"/>
          <w:marTop w:val="100"/>
          <w:marBottom w:val="100"/>
          <w:divBdr>
            <w:top w:val="none" w:sz="0" w:space="0" w:color="auto"/>
            <w:left w:val="none" w:sz="0" w:space="0" w:color="auto"/>
            <w:bottom w:val="none" w:sz="0" w:space="0" w:color="auto"/>
            <w:right w:val="none" w:sz="0" w:space="0" w:color="auto"/>
          </w:divBdr>
        </w:div>
        <w:div w:id="1563252321">
          <w:marLeft w:val="60"/>
          <w:marRight w:val="60"/>
          <w:marTop w:val="100"/>
          <w:marBottom w:val="100"/>
          <w:divBdr>
            <w:top w:val="none" w:sz="0" w:space="0" w:color="auto"/>
            <w:left w:val="none" w:sz="0" w:space="0" w:color="auto"/>
            <w:bottom w:val="none" w:sz="0" w:space="0" w:color="auto"/>
            <w:right w:val="none" w:sz="0" w:space="0" w:color="auto"/>
          </w:divBdr>
        </w:div>
        <w:div w:id="1497265918">
          <w:marLeft w:val="60"/>
          <w:marRight w:val="60"/>
          <w:marTop w:val="100"/>
          <w:marBottom w:val="100"/>
          <w:divBdr>
            <w:top w:val="none" w:sz="0" w:space="0" w:color="auto"/>
            <w:left w:val="none" w:sz="0" w:space="0" w:color="auto"/>
            <w:bottom w:val="none" w:sz="0" w:space="0" w:color="auto"/>
            <w:right w:val="none" w:sz="0" w:space="0" w:color="auto"/>
          </w:divBdr>
        </w:div>
        <w:div w:id="671101425">
          <w:marLeft w:val="60"/>
          <w:marRight w:val="60"/>
          <w:marTop w:val="100"/>
          <w:marBottom w:val="100"/>
          <w:divBdr>
            <w:top w:val="none" w:sz="0" w:space="0" w:color="auto"/>
            <w:left w:val="none" w:sz="0" w:space="0" w:color="auto"/>
            <w:bottom w:val="none" w:sz="0" w:space="0" w:color="auto"/>
            <w:right w:val="none" w:sz="0" w:space="0" w:color="auto"/>
          </w:divBdr>
        </w:div>
        <w:div w:id="63072520">
          <w:marLeft w:val="60"/>
          <w:marRight w:val="60"/>
          <w:marTop w:val="100"/>
          <w:marBottom w:val="100"/>
          <w:divBdr>
            <w:top w:val="none" w:sz="0" w:space="0" w:color="auto"/>
            <w:left w:val="none" w:sz="0" w:space="0" w:color="auto"/>
            <w:bottom w:val="none" w:sz="0" w:space="0" w:color="auto"/>
            <w:right w:val="none" w:sz="0" w:space="0" w:color="auto"/>
          </w:divBdr>
        </w:div>
        <w:div w:id="1938444256">
          <w:marLeft w:val="60"/>
          <w:marRight w:val="60"/>
          <w:marTop w:val="100"/>
          <w:marBottom w:val="100"/>
          <w:divBdr>
            <w:top w:val="none" w:sz="0" w:space="0" w:color="auto"/>
            <w:left w:val="none" w:sz="0" w:space="0" w:color="auto"/>
            <w:bottom w:val="none" w:sz="0" w:space="0" w:color="auto"/>
            <w:right w:val="none" w:sz="0" w:space="0" w:color="auto"/>
          </w:divBdr>
        </w:div>
        <w:div w:id="1407263043">
          <w:marLeft w:val="60"/>
          <w:marRight w:val="60"/>
          <w:marTop w:val="100"/>
          <w:marBottom w:val="100"/>
          <w:divBdr>
            <w:top w:val="none" w:sz="0" w:space="0" w:color="auto"/>
            <w:left w:val="none" w:sz="0" w:space="0" w:color="auto"/>
            <w:bottom w:val="none" w:sz="0" w:space="0" w:color="auto"/>
            <w:right w:val="none" w:sz="0" w:space="0" w:color="auto"/>
          </w:divBdr>
        </w:div>
        <w:div w:id="338312035">
          <w:marLeft w:val="60"/>
          <w:marRight w:val="60"/>
          <w:marTop w:val="100"/>
          <w:marBottom w:val="100"/>
          <w:divBdr>
            <w:top w:val="none" w:sz="0" w:space="0" w:color="auto"/>
            <w:left w:val="none" w:sz="0" w:space="0" w:color="auto"/>
            <w:bottom w:val="none" w:sz="0" w:space="0" w:color="auto"/>
            <w:right w:val="none" w:sz="0" w:space="0" w:color="auto"/>
          </w:divBdr>
        </w:div>
        <w:div w:id="1880773995">
          <w:marLeft w:val="60"/>
          <w:marRight w:val="60"/>
          <w:marTop w:val="100"/>
          <w:marBottom w:val="100"/>
          <w:divBdr>
            <w:top w:val="none" w:sz="0" w:space="0" w:color="auto"/>
            <w:left w:val="none" w:sz="0" w:space="0" w:color="auto"/>
            <w:bottom w:val="none" w:sz="0" w:space="0" w:color="auto"/>
            <w:right w:val="none" w:sz="0" w:space="0" w:color="auto"/>
          </w:divBdr>
        </w:div>
        <w:div w:id="438449597">
          <w:marLeft w:val="60"/>
          <w:marRight w:val="60"/>
          <w:marTop w:val="100"/>
          <w:marBottom w:val="100"/>
          <w:divBdr>
            <w:top w:val="none" w:sz="0" w:space="0" w:color="auto"/>
            <w:left w:val="none" w:sz="0" w:space="0" w:color="auto"/>
            <w:bottom w:val="none" w:sz="0" w:space="0" w:color="auto"/>
            <w:right w:val="none" w:sz="0" w:space="0" w:color="auto"/>
          </w:divBdr>
        </w:div>
        <w:div w:id="605619523">
          <w:marLeft w:val="60"/>
          <w:marRight w:val="60"/>
          <w:marTop w:val="100"/>
          <w:marBottom w:val="100"/>
          <w:divBdr>
            <w:top w:val="none" w:sz="0" w:space="0" w:color="auto"/>
            <w:left w:val="none" w:sz="0" w:space="0" w:color="auto"/>
            <w:bottom w:val="none" w:sz="0" w:space="0" w:color="auto"/>
            <w:right w:val="none" w:sz="0" w:space="0" w:color="auto"/>
          </w:divBdr>
        </w:div>
        <w:div w:id="1890652089">
          <w:marLeft w:val="60"/>
          <w:marRight w:val="60"/>
          <w:marTop w:val="100"/>
          <w:marBottom w:val="100"/>
          <w:divBdr>
            <w:top w:val="none" w:sz="0" w:space="0" w:color="auto"/>
            <w:left w:val="none" w:sz="0" w:space="0" w:color="auto"/>
            <w:bottom w:val="none" w:sz="0" w:space="0" w:color="auto"/>
            <w:right w:val="none" w:sz="0" w:space="0" w:color="auto"/>
          </w:divBdr>
        </w:div>
        <w:div w:id="895581022">
          <w:marLeft w:val="60"/>
          <w:marRight w:val="60"/>
          <w:marTop w:val="100"/>
          <w:marBottom w:val="100"/>
          <w:divBdr>
            <w:top w:val="none" w:sz="0" w:space="0" w:color="auto"/>
            <w:left w:val="none" w:sz="0" w:space="0" w:color="auto"/>
            <w:bottom w:val="none" w:sz="0" w:space="0" w:color="auto"/>
            <w:right w:val="none" w:sz="0" w:space="0" w:color="auto"/>
          </w:divBdr>
        </w:div>
        <w:div w:id="1935741835">
          <w:marLeft w:val="60"/>
          <w:marRight w:val="60"/>
          <w:marTop w:val="100"/>
          <w:marBottom w:val="100"/>
          <w:divBdr>
            <w:top w:val="none" w:sz="0" w:space="0" w:color="auto"/>
            <w:left w:val="none" w:sz="0" w:space="0" w:color="auto"/>
            <w:bottom w:val="none" w:sz="0" w:space="0" w:color="auto"/>
            <w:right w:val="none" w:sz="0" w:space="0" w:color="auto"/>
          </w:divBdr>
        </w:div>
        <w:div w:id="1397321989">
          <w:marLeft w:val="60"/>
          <w:marRight w:val="60"/>
          <w:marTop w:val="100"/>
          <w:marBottom w:val="100"/>
          <w:divBdr>
            <w:top w:val="none" w:sz="0" w:space="0" w:color="auto"/>
            <w:left w:val="none" w:sz="0" w:space="0" w:color="auto"/>
            <w:bottom w:val="none" w:sz="0" w:space="0" w:color="auto"/>
            <w:right w:val="none" w:sz="0" w:space="0" w:color="auto"/>
          </w:divBdr>
        </w:div>
        <w:div w:id="83764897">
          <w:marLeft w:val="60"/>
          <w:marRight w:val="60"/>
          <w:marTop w:val="100"/>
          <w:marBottom w:val="100"/>
          <w:divBdr>
            <w:top w:val="none" w:sz="0" w:space="0" w:color="auto"/>
            <w:left w:val="none" w:sz="0" w:space="0" w:color="auto"/>
            <w:bottom w:val="none" w:sz="0" w:space="0" w:color="auto"/>
            <w:right w:val="none" w:sz="0" w:space="0" w:color="auto"/>
          </w:divBdr>
        </w:div>
        <w:div w:id="7798786">
          <w:marLeft w:val="60"/>
          <w:marRight w:val="60"/>
          <w:marTop w:val="100"/>
          <w:marBottom w:val="100"/>
          <w:divBdr>
            <w:top w:val="none" w:sz="0" w:space="0" w:color="auto"/>
            <w:left w:val="none" w:sz="0" w:space="0" w:color="auto"/>
            <w:bottom w:val="none" w:sz="0" w:space="0" w:color="auto"/>
            <w:right w:val="none" w:sz="0" w:space="0" w:color="auto"/>
          </w:divBdr>
        </w:div>
        <w:div w:id="1108741921">
          <w:marLeft w:val="60"/>
          <w:marRight w:val="60"/>
          <w:marTop w:val="100"/>
          <w:marBottom w:val="100"/>
          <w:divBdr>
            <w:top w:val="none" w:sz="0" w:space="0" w:color="auto"/>
            <w:left w:val="none" w:sz="0" w:space="0" w:color="auto"/>
            <w:bottom w:val="none" w:sz="0" w:space="0" w:color="auto"/>
            <w:right w:val="none" w:sz="0" w:space="0" w:color="auto"/>
          </w:divBdr>
        </w:div>
        <w:div w:id="57367921">
          <w:marLeft w:val="60"/>
          <w:marRight w:val="60"/>
          <w:marTop w:val="100"/>
          <w:marBottom w:val="100"/>
          <w:divBdr>
            <w:top w:val="none" w:sz="0" w:space="0" w:color="auto"/>
            <w:left w:val="none" w:sz="0" w:space="0" w:color="auto"/>
            <w:bottom w:val="none" w:sz="0" w:space="0" w:color="auto"/>
            <w:right w:val="none" w:sz="0" w:space="0" w:color="auto"/>
          </w:divBdr>
        </w:div>
        <w:div w:id="1522159389">
          <w:marLeft w:val="60"/>
          <w:marRight w:val="60"/>
          <w:marTop w:val="100"/>
          <w:marBottom w:val="100"/>
          <w:divBdr>
            <w:top w:val="none" w:sz="0" w:space="0" w:color="auto"/>
            <w:left w:val="none" w:sz="0" w:space="0" w:color="auto"/>
            <w:bottom w:val="none" w:sz="0" w:space="0" w:color="auto"/>
            <w:right w:val="none" w:sz="0" w:space="0" w:color="auto"/>
          </w:divBdr>
        </w:div>
        <w:div w:id="514267202">
          <w:marLeft w:val="60"/>
          <w:marRight w:val="60"/>
          <w:marTop w:val="100"/>
          <w:marBottom w:val="100"/>
          <w:divBdr>
            <w:top w:val="none" w:sz="0" w:space="0" w:color="auto"/>
            <w:left w:val="none" w:sz="0" w:space="0" w:color="auto"/>
            <w:bottom w:val="none" w:sz="0" w:space="0" w:color="auto"/>
            <w:right w:val="none" w:sz="0" w:space="0" w:color="auto"/>
          </w:divBdr>
        </w:div>
        <w:div w:id="916935551">
          <w:marLeft w:val="60"/>
          <w:marRight w:val="60"/>
          <w:marTop w:val="100"/>
          <w:marBottom w:val="100"/>
          <w:divBdr>
            <w:top w:val="none" w:sz="0" w:space="0" w:color="auto"/>
            <w:left w:val="none" w:sz="0" w:space="0" w:color="auto"/>
            <w:bottom w:val="none" w:sz="0" w:space="0" w:color="auto"/>
            <w:right w:val="none" w:sz="0" w:space="0" w:color="auto"/>
          </w:divBdr>
        </w:div>
        <w:div w:id="1111820562">
          <w:marLeft w:val="60"/>
          <w:marRight w:val="60"/>
          <w:marTop w:val="100"/>
          <w:marBottom w:val="100"/>
          <w:divBdr>
            <w:top w:val="none" w:sz="0" w:space="0" w:color="auto"/>
            <w:left w:val="none" w:sz="0" w:space="0" w:color="auto"/>
            <w:bottom w:val="none" w:sz="0" w:space="0" w:color="auto"/>
            <w:right w:val="none" w:sz="0" w:space="0" w:color="auto"/>
          </w:divBdr>
        </w:div>
        <w:div w:id="329721093">
          <w:marLeft w:val="60"/>
          <w:marRight w:val="60"/>
          <w:marTop w:val="100"/>
          <w:marBottom w:val="100"/>
          <w:divBdr>
            <w:top w:val="none" w:sz="0" w:space="0" w:color="auto"/>
            <w:left w:val="none" w:sz="0" w:space="0" w:color="auto"/>
            <w:bottom w:val="none" w:sz="0" w:space="0" w:color="auto"/>
            <w:right w:val="none" w:sz="0" w:space="0" w:color="auto"/>
          </w:divBdr>
        </w:div>
        <w:div w:id="1107968881">
          <w:marLeft w:val="60"/>
          <w:marRight w:val="60"/>
          <w:marTop w:val="100"/>
          <w:marBottom w:val="100"/>
          <w:divBdr>
            <w:top w:val="none" w:sz="0" w:space="0" w:color="auto"/>
            <w:left w:val="none" w:sz="0" w:space="0" w:color="auto"/>
            <w:bottom w:val="none" w:sz="0" w:space="0" w:color="auto"/>
            <w:right w:val="none" w:sz="0" w:space="0" w:color="auto"/>
          </w:divBdr>
        </w:div>
        <w:div w:id="1460689709">
          <w:marLeft w:val="60"/>
          <w:marRight w:val="60"/>
          <w:marTop w:val="100"/>
          <w:marBottom w:val="100"/>
          <w:divBdr>
            <w:top w:val="none" w:sz="0" w:space="0" w:color="auto"/>
            <w:left w:val="none" w:sz="0" w:space="0" w:color="auto"/>
            <w:bottom w:val="none" w:sz="0" w:space="0" w:color="auto"/>
            <w:right w:val="none" w:sz="0" w:space="0" w:color="auto"/>
          </w:divBdr>
        </w:div>
        <w:div w:id="1717583030">
          <w:marLeft w:val="60"/>
          <w:marRight w:val="60"/>
          <w:marTop w:val="100"/>
          <w:marBottom w:val="100"/>
          <w:divBdr>
            <w:top w:val="none" w:sz="0" w:space="0" w:color="auto"/>
            <w:left w:val="none" w:sz="0" w:space="0" w:color="auto"/>
            <w:bottom w:val="none" w:sz="0" w:space="0" w:color="auto"/>
            <w:right w:val="none" w:sz="0" w:space="0" w:color="auto"/>
          </w:divBdr>
        </w:div>
        <w:div w:id="505900948">
          <w:marLeft w:val="60"/>
          <w:marRight w:val="60"/>
          <w:marTop w:val="100"/>
          <w:marBottom w:val="100"/>
          <w:divBdr>
            <w:top w:val="none" w:sz="0" w:space="0" w:color="auto"/>
            <w:left w:val="none" w:sz="0" w:space="0" w:color="auto"/>
            <w:bottom w:val="none" w:sz="0" w:space="0" w:color="auto"/>
            <w:right w:val="none" w:sz="0" w:space="0" w:color="auto"/>
          </w:divBdr>
        </w:div>
        <w:div w:id="600453282">
          <w:marLeft w:val="60"/>
          <w:marRight w:val="60"/>
          <w:marTop w:val="100"/>
          <w:marBottom w:val="100"/>
          <w:divBdr>
            <w:top w:val="none" w:sz="0" w:space="0" w:color="auto"/>
            <w:left w:val="none" w:sz="0" w:space="0" w:color="auto"/>
            <w:bottom w:val="none" w:sz="0" w:space="0" w:color="auto"/>
            <w:right w:val="none" w:sz="0" w:space="0" w:color="auto"/>
          </w:divBdr>
        </w:div>
        <w:div w:id="1735808495">
          <w:marLeft w:val="60"/>
          <w:marRight w:val="60"/>
          <w:marTop w:val="100"/>
          <w:marBottom w:val="100"/>
          <w:divBdr>
            <w:top w:val="none" w:sz="0" w:space="0" w:color="auto"/>
            <w:left w:val="none" w:sz="0" w:space="0" w:color="auto"/>
            <w:bottom w:val="none" w:sz="0" w:space="0" w:color="auto"/>
            <w:right w:val="none" w:sz="0" w:space="0" w:color="auto"/>
          </w:divBdr>
          <w:divsChild>
            <w:div w:id="1598172376">
              <w:marLeft w:val="0"/>
              <w:marRight w:val="0"/>
              <w:marTop w:val="0"/>
              <w:marBottom w:val="0"/>
              <w:divBdr>
                <w:top w:val="none" w:sz="0" w:space="0" w:color="auto"/>
                <w:left w:val="none" w:sz="0" w:space="0" w:color="auto"/>
                <w:bottom w:val="none" w:sz="0" w:space="0" w:color="auto"/>
                <w:right w:val="none" w:sz="0" w:space="0" w:color="auto"/>
              </w:divBdr>
            </w:div>
          </w:divsChild>
        </w:div>
        <w:div w:id="1487471656">
          <w:marLeft w:val="60"/>
          <w:marRight w:val="60"/>
          <w:marTop w:val="100"/>
          <w:marBottom w:val="100"/>
          <w:divBdr>
            <w:top w:val="none" w:sz="0" w:space="0" w:color="auto"/>
            <w:left w:val="none" w:sz="0" w:space="0" w:color="auto"/>
            <w:bottom w:val="none" w:sz="0" w:space="0" w:color="auto"/>
            <w:right w:val="none" w:sz="0" w:space="0" w:color="auto"/>
          </w:divBdr>
          <w:divsChild>
            <w:div w:id="1199390196">
              <w:marLeft w:val="0"/>
              <w:marRight w:val="0"/>
              <w:marTop w:val="0"/>
              <w:marBottom w:val="0"/>
              <w:divBdr>
                <w:top w:val="none" w:sz="0" w:space="0" w:color="auto"/>
                <w:left w:val="none" w:sz="0" w:space="0" w:color="auto"/>
                <w:bottom w:val="none" w:sz="0" w:space="0" w:color="auto"/>
                <w:right w:val="none" w:sz="0" w:space="0" w:color="auto"/>
              </w:divBdr>
            </w:div>
          </w:divsChild>
        </w:div>
        <w:div w:id="197010147">
          <w:marLeft w:val="60"/>
          <w:marRight w:val="60"/>
          <w:marTop w:val="100"/>
          <w:marBottom w:val="100"/>
          <w:divBdr>
            <w:top w:val="none" w:sz="0" w:space="0" w:color="auto"/>
            <w:left w:val="none" w:sz="0" w:space="0" w:color="auto"/>
            <w:bottom w:val="none" w:sz="0" w:space="0" w:color="auto"/>
            <w:right w:val="none" w:sz="0" w:space="0" w:color="auto"/>
          </w:divBdr>
          <w:divsChild>
            <w:div w:id="1757507519">
              <w:marLeft w:val="0"/>
              <w:marRight w:val="0"/>
              <w:marTop w:val="0"/>
              <w:marBottom w:val="0"/>
              <w:divBdr>
                <w:top w:val="none" w:sz="0" w:space="0" w:color="auto"/>
                <w:left w:val="none" w:sz="0" w:space="0" w:color="auto"/>
                <w:bottom w:val="none" w:sz="0" w:space="0" w:color="auto"/>
                <w:right w:val="none" w:sz="0" w:space="0" w:color="auto"/>
              </w:divBdr>
            </w:div>
          </w:divsChild>
        </w:div>
        <w:div w:id="682778690">
          <w:marLeft w:val="60"/>
          <w:marRight w:val="60"/>
          <w:marTop w:val="100"/>
          <w:marBottom w:val="100"/>
          <w:divBdr>
            <w:top w:val="none" w:sz="0" w:space="0" w:color="auto"/>
            <w:left w:val="none" w:sz="0" w:space="0" w:color="auto"/>
            <w:bottom w:val="none" w:sz="0" w:space="0" w:color="auto"/>
            <w:right w:val="none" w:sz="0" w:space="0" w:color="auto"/>
          </w:divBdr>
          <w:divsChild>
            <w:div w:id="1947536416">
              <w:marLeft w:val="0"/>
              <w:marRight w:val="0"/>
              <w:marTop w:val="0"/>
              <w:marBottom w:val="0"/>
              <w:divBdr>
                <w:top w:val="none" w:sz="0" w:space="0" w:color="auto"/>
                <w:left w:val="none" w:sz="0" w:space="0" w:color="auto"/>
                <w:bottom w:val="none" w:sz="0" w:space="0" w:color="auto"/>
                <w:right w:val="none" w:sz="0" w:space="0" w:color="auto"/>
              </w:divBdr>
            </w:div>
          </w:divsChild>
        </w:div>
        <w:div w:id="975721983">
          <w:marLeft w:val="60"/>
          <w:marRight w:val="60"/>
          <w:marTop w:val="100"/>
          <w:marBottom w:val="100"/>
          <w:divBdr>
            <w:top w:val="none" w:sz="0" w:space="0" w:color="auto"/>
            <w:left w:val="none" w:sz="0" w:space="0" w:color="auto"/>
            <w:bottom w:val="none" w:sz="0" w:space="0" w:color="auto"/>
            <w:right w:val="none" w:sz="0" w:space="0" w:color="auto"/>
          </w:divBdr>
          <w:divsChild>
            <w:div w:id="2053309171">
              <w:marLeft w:val="0"/>
              <w:marRight w:val="0"/>
              <w:marTop w:val="0"/>
              <w:marBottom w:val="0"/>
              <w:divBdr>
                <w:top w:val="none" w:sz="0" w:space="0" w:color="auto"/>
                <w:left w:val="none" w:sz="0" w:space="0" w:color="auto"/>
                <w:bottom w:val="none" w:sz="0" w:space="0" w:color="auto"/>
                <w:right w:val="none" w:sz="0" w:space="0" w:color="auto"/>
              </w:divBdr>
            </w:div>
          </w:divsChild>
        </w:div>
        <w:div w:id="1143044200">
          <w:marLeft w:val="60"/>
          <w:marRight w:val="60"/>
          <w:marTop w:val="100"/>
          <w:marBottom w:val="100"/>
          <w:divBdr>
            <w:top w:val="none" w:sz="0" w:space="0" w:color="auto"/>
            <w:left w:val="none" w:sz="0" w:space="0" w:color="auto"/>
            <w:bottom w:val="none" w:sz="0" w:space="0" w:color="auto"/>
            <w:right w:val="none" w:sz="0" w:space="0" w:color="auto"/>
          </w:divBdr>
          <w:divsChild>
            <w:div w:id="1122191654">
              <w:marLeft w:val="0"/>
              <w:marRight w:val="0"/>
              <w:marTop w:val="0"/>
              <w:marBottom w:val="0"/>
              <w:divBdr>
                <w:top w:val="none" w:sz="0" w:space="0" w:color="auto"/>
                <w:left w:val="none" w:sz="0" w:space="0" w:color="auto"/>
                <w:bottom w:val="none" w:sz="0" w:space="0" w:color="auto"/>
                <w:right w:val="none" w:sz="0" w:space="0" w:color="auto"/>
              </w:divBdr>
            </w:div>
          </w:divsChild>
        </w:div>
        <w:div w:id="554203704">
          <w:marLeft w:val="60"/>
          <w:marRight w:val="60"/>
          <w:marTop w:val="100"/>
          <w:marBottom w:val="100"/>
          <w:divBdr>
            <w:top w:val="none" w:sz="0" w:space="0" w:color="auto"/>
            <w:left w:val="none" w:sz="0" w:space="0" w:color="auto"/>
            <w:bottom w:val="none" w:sz="0" w:space="0" w:color="auto"/>
            <w:right w:val="none" w:sz="0" w:space="0" w:color="auto"/>
          </w:divBdr>
          <w:divsChild>
            <w:div w:id="1797410385">
              <w:marLeft w:val="0"/>
              <w:marRight w:val="0"/>
              <w:marTop w:val="0"/>
              <w:marBottom w:val="0"/>
              <w:divBdr>
                <w:top w:val="none" w:sz="0" w:space="0" w:color="auto"/>
                <w:left w:val="none" w:sz="0" w:space="0" w:color="auto"/>
                <w:bottom w:val="none" w:sz="0" w:space="0" w:color="auto"/>
                <w:right w:val="none" w:sz="0" w:space="0" w:color="auto"/>
              </w:divBdr>
            </w:div>
          </w:divsChild>
        </w:div>
        <w:div w:id="1605960355">
          <w:marLeft w:val="60"/>
          <w:marRight w:val="60"/>
          <w:marTop w:val="100"/>
          <w:marBottom w:val="100"/>
          <w:divBdr>
            <w:top w:val="none" w:sz="0" w:space="0" w:color="auto"/>
            <w:left w:val="none" w:sz="0" w:space="0" w:color="auto"/>
            <w:bottom w:val="none" w:sz="0" w:space="0" w:color="auto"/>
            <w:right w:val="none" w:sz="0" w:space="0" w:color="auto"/>
          </w:divBdr>
          <w:divsChild>
            <w:div w:id="1454057103">
              <w:marLeft w:val="0"/>
              <w:marRight w:val="0"/>
              <w:marTop w:val="0"/>
              <w:marBottom w:val="0"/>
              <w:divBdr>
                <w:top w:val="none" w:sz="0" w:space="0" w:color="auto"/>
                <w:left w:val="none" w:sz="0" w:space="0" w:color="auto"/>
                <w:bottom w:val="none" w:sz="0" w:space="0" w:color="auto"/>
                <w:right w:val="none" w:sz="0" w:space="0" w:color="auto"/>
              </w:divBdr>
            </w:div>
          </w:divsChild>
        </w:div>
        <w:div w:id="739207394">
          <w:marLeft w:val="60"/>
          <w:marRight w:val="60"/>
          <w:marTop w:val="100"/>
          <w:marBottom w:val="100"/>
          <w:divBdr>
            <w:top w:val="none" w:sz="0" w:space="0" w:color="auto"/>
            <w:left w:val="none" w:sz="0" w:space="0" w:color="auto"/>
            <w:bottom w:val="none" w:sz="0" w:space="0" w:color="auto"/>
            <w:right w:val="none" w:sz="0" w:space="0" w:color="auto"/>
          </w:divBdr>
          <w:divsChild>
            <w:div w:id="718356933">
              <w:marLeft w:val="0"/>
              <w:marRight w:val="0"/>
              <w:marTop w:val="0"/>
              <w:marBottom w:val="0"/>
              <w:divBdr>
                <w:top w:val="none" w:sz="0" w:space="0" w:color="auto"/>
                <w:left w:val="none" w:sz="0" w:space="0" w:color="auto"/>
                <w:bottom w:val="none" w:sz="0" w:space="0" w:color="auto"/>
                <w:right w:val="none" w:sz="0" w:space="0" w:color="auto"/>
              </w:divBdr>
            </w:div>
          </w:divsChild>
        </w:div>
        <w:div w:id="1325206312">
          <w:marLeft w:val="60"/>
          <w:marRight w:val="60"/>
          <w:marTop w:val="100"/>
          <w:marBottom w:val="100"/>
          <w:divBdr>
            <w:top w:val="none" w:sz="0" w:space="0" w:color="auto"/>
            <w:left w:val="none" w:sz="0" w:space="0" w:color="auto"/>
            <w:bottom w:val="none" w:sz="0" w:space="0" w:color="auto"/>
            <w:right w:val="none" w:sz="0" w:space="0" w:color="auto"/>
          </w:divBdr>
          <w:divsChild>
            <w:div w:id="1179739372">
              <w:marLeft w:val="0"/>
              <w:marRight w:val="0"/>
              <w:marTop w:val="0"/>
              <w:marBottom w:val="0"/>
              <w:divBdr>
                <w:top w:val="none" w:sz="0" w:space="0" w:color="auto"/>
                <w:left w:val="none" w:sz="0" w:space="0" w:color="auto"/>
                <w:bottom w:val="none" w:sz="0" w:space="0" w:color="auto"/>
                <w:right w:val="none" w:sz="0" w:space="0" w:color="auto"/>
              </w:divBdr>
            </w:div>
          </w:divsChild>
        </w:div>
        <w:div w:id="723453387">
          <w:marLeft w:val="60"/>
          <w:marRight w:val="60"/>
          <w:marTop w:val="100"/>
          <w:marBottom w:val="100"/>
          <w:divBdr>
            <w:top w:val="none" w:sz="0" w:space="0" w:color="auto"/>
            <w:left w:val="none" w:sz="0" w:space="0" w:color="auto"/>
            <w:bottom w:val="none" w:sz="0" w:space="0" w:color="auto"/>
            <w:right w:val="none" w:sz="0" w:space="0" w:color="auto"/>
          </w:divBdr>
          <w:divsChild>
            <w:div w:id="79834373">
              <w:marLeft w:val="0"/>
              <w:marRight w:val="0"/>
              <w:marTop w:val="0"/>
              <w:marBottom w:val="0"/>
              <w:divBdr>
                <w:top w:val="none" w:sz="0" w:space="0" w:color="auto"/>
                <w:left w:val="none" w:sz="0" w:space="0" w:color="auto"/>
                <w:bottom w:val="none" w:sz="0" w:space="0" w:color="auto"/>
                <w:right w:val="none" w:sz="0" w:space="0" w:color="auto"/>
              </w:divBdr>
            </w:div>
          </w:divsChild>
        </w:div>
        <w:div w:id="506676467">
          <w:marLeft w:val="60"/>
          <w:marRight w:val="60"/>
          <w:marTop w:val="100"/>
          <w:marBottom w:val="100"/>
          <w:divBdr>
            <w:top w:val="none" w:sz="0" w:space="0" w:color="auto"/>
            <w:left w:val="none" w:sz="0" w:space="0" w:color="auto"/>
            <w:bottom w:val="none" w:sz="0" w:space="0" w:color="auto"/>
            <w:right w:val="none" w:sz="0" w:space="0" w:color="auto"/>
          </w:divBdr>
          <w:divsChild>
            <w:div w:id="1077282453">
              <w:marLeft w:val="0"/>
              <w:marRight w:val="0"/>
              <w:marTop w:val="0"/>
              <w:marBottom w:val="0"/>
              <w:divBdr>
                <w:top w:val="none" w:sz="0" w:space="0" w:color="auto"/>
                <w:left w:val="none" w:sz="0" w:space="0" w:color="auto"/>
                <w:bottom w:val="none" w:sz="0" w:space="0" w:color="auto"/>
                <w:right w:val="none" w:sz="0" w:space="0" w:color="auto"/>
              </w:divBdr>
            </w:div>
          </w:divsChild>
        </w:div>
        <w:div w:id="1050422675">
          <w:marLeft w:val="60"/>
          <w:marRight w:val="60"/>
          <w:marTop w:val="100"/>
          <w:marBottom w:val="100"/>
          <w:divBdr>
            <w:top w:val="none" w:sz="0" w:space="0" w:color="auto"/>
            <w:left w:val="none" w:sz="0" w:space="0" w:color="auto"/>
            <w:bottom w:val="none" w:sz="0" w:space="0" w:color="auto"/>
            <w:right w:val="none" w:sz="0" w:space="0" w:color="auto"/>
          </w:divBdr>
          <w:divsChild>
            <w:div w:id="1101219743">
              <w:marLeft w:val="0"/>
              <w:marRight w:val="0"/>
              <w:marTop w:val="0"/>
              <w:marBottom w:val="0"/>
              <w:divBdr>
                <w:top w:val="none" w:sz="0" w:space="0" w:color="auto"/>
                <w:left w:val="none" w:sz="0" w:space="0" w:color="auto"/>
                <w:bottom w:val="none" w:sz="0" w:space="0" w:color="auto"/>
                <w:right w:val="none" w:sz="0" w:space="0" w:color="auto"/>
              </w:divBdr>
            </w:div>
          </w:divsChild>
        </w:div>
        <w:div w:id="341855032">
          <w:marLeft w:val="60"/>
          <w:marRight w:val="60"/>
          <w:marTop w:val="100"/>
          <w:marBottom w:val="100"/>
          <w:divBdr>
            <w:top w:val="none" w:sz="0" w:space="0" w:color="auto"/>
            <w:left w:val="none" w:sz="0" w:space="0" w:color="auto"/>
            <w:bottom w:val="none" w:sz="0" w:space="0" w:color="auto"/>
            <w:right w:val="none" w:sz="0" w:space="0" w:color="auto"/>
          </w:divBdr>
          <w:divsChild>
            <w:div w:id="2146920596">
              <w:marLeft w:val="0"/>
              <w:marRight w:val="0"/>
              <w:marTop w:val="0"/>
              <w:marBottom w:val="0"/>
              <w:divBdr>
                <w:top w:val="none" w:sz="0" w:space="0" w:color="auto"/>
                <w:left w:val="none" w:sz="0" w:space="0" w:color="auto"/>
                <w:bottom w:val="none" w:sz="0" w:space="0" w:color="auto"/>
                <w:right w:val="none" w:sz="0" w:space="0" w:color="auto"/>
              </w:divBdr>
            </w:div>
          </w:divsChild>
        </w:div>
        <w:div w:id="1248226962">
          <w:marLeft w:val="60"/>
          <w:marRight w:val="60"/>
          <w:marTop w:val="100"/>
          <w:marBottom w:val="100"/>
          <w:divBdr>
            <w:top w:val="none" w:sz="0" w:space="0" w:color="auto"/>
            <w:left w:val="none" w:sz="0" w:space="0" w:color="auto"/>
            <w:bottom w:val="none" w:sz="0" w:space="0" w:color="auto"/>
            <w:right w:val="none" w:sz="0" w:space="0" w:color="auto"/>
          </w:divBdr>
        </w:div>
        <w:div w:id="1580560393">
          <w:marLeft w:val="60"/>
          <w:marRight w:val="60"/>
          <w:marTop w:val="100"/>
          <w:marBottom w:val="100"/>
          <w:divBdr>
            <w:top w:val="none" w:sz="0" w:space="0" w:color="auto"/>
            <w:left w:val="none" w:sz="0" w:space="0" w:color="auto"/>
            <w:bottom w:val="none" w:sz="0" w:space="0" w:color="auto"/>
            <w:right w:val="none" w:sz="0" w:space="0" w:color="auto"/>
          </w:divBdr>
          <w:divsChild>
            <w:div w:id="1951819619">
              <w:marLeft w:val="0"/>
              <w:marRight w:val="0"/>
              <w:marTop w:val="0"/>
              <w:marBottom w:val="0"/>
              <w:divBdr>
                <w:top w:val="none" w:sz="0" w:space="0" w:color="auto"/>
                <w:left w:val="none" w:sz="0" w:space="0" w:color="auto"/>
                <w:bottom w:val="none" w:sz="0" w:space="0" w:color="auto"/>
                <w:right w:val="none" w:sz="0" w:space="0" w:color="auto"/>
              </w:divBdr>
            </w:div>
          </w:divsChild>
        </w:div>
        <w:div w:id="756294908">
          <w:marLeft w:val="60"/>
          <w:marRight w:val="60"/>
          <w:marTop w:val="100"/>
          <w:marBottom w:val="100"/>
          <w:divBdr>
            <w:top w:val="none" w:sz="0" w:space="0" w:color="auto"/>
            <w:left w:val="none" w:sz="0" w:space="0" w:color="auto"/>
            <w:bottom w:val="none" w:sz="0" w:space="0" w:color="auto"/>
            <w:right w:val="none" w:sz="0" w:space="0" w:color="auto"/>
          </w:divBdr>
          <w:divsChild>
            <w:div w:id="964627755">
              <w:marLeft w:val="0"/>
              <w:marRight w:val="0"/>
              <w:marTop w:val="0"/>
              <w:marBottom w:val="0"/>
              <w:divBdr>
                <w:top w:val="none" w:sz="0" w:space="0" w:color="auto"/>
                <w:left w:val="none" w:sz="0" w:space="0" w:color="auto"/>
                <w:bottom w:val="none" w:sz="0" w:space="0" w:color="auto"/>
                <w:right w:val="none" w:sz="0" w:space="0" w:color="auto"/>
              </w:divBdr>
            </w:div>
          </w:divsChild>
        </w:div>
        <w:div w:id="281962182">
          <w:marLeft w:val="60"/>
          <w:marRight w:val="60"/>
          <w:marTop w:val="100"/>
          <w:marBottom w:val="100"/>
          <w:divBdr>
            <w:top w:val="none" w:sz="0" w:space="0" w:color="auto"/>
            <w:left w:val="none" w:sz="0" w:space="0" w:color="auto"/>
            <w:bottom w:val="none" w:sz="0" w:space="0" w:color="auto"/>
            <w:right w:val="none" w:sz="0" w:space="0" w:color="auto"/>
          </w:divBdr>
          <w:divsChild>
            <w:div w:id="1999649860">
              <w:marLeft w:val="0"/>
              <w:marRight w:val="0"/>
              <w:marTop w:val="0"/>
              <w:marBottom w:val="0"/>
              <w:divBdr>
                <w:top w:val="none" w:sz="0" w:space="0" w:color="auto"/>
                <w:left w:val="none" w:sz="0" w:space="0" w:color="auto"/>
                <w:bottom w:val="none" w:sz="0" w:space="0" w:color="auto"/>
                <w:right w:val="none" w:sz="0" w:space="0" w:color="auto"/>
              </w:divBdr>
            </w:div>
          </w:divsChild>
        </w:div>
        <w:div w:id="1212770351">
          <w:marLeft w:val="60"/>
          <w:marRight w:val="60"/>
          <w:marTop w:val="100"/>
          <w:marBottom w:val="100"/>
          <w:divBdr>
            <w:top w:val="none" w:sz="0" w:space="0" w:color="auto"/>
            <w:left w:val="none" w:sz="0" w:space="0" w:color="auto"/>
            <w:bottom w:val="none" w:sz="0" w:space="0" w:color="auto"/>
            <w:right w:val="none" w:sz="0" w:space="0" w:color="auto"/>
          </w:divBdr>
          <w:divsChild>
            <w:div w:id="1495729214">
              <w:marLeft w:val="0"/>
              <w:marRight w:val="0"/>
              <w:marTop w:val="0"/>
              <w:marBottom w:val="0"/>
              <w:divBdr>
                <w:top w:val="none" w:sz="0" w:space="0" w:color="auto"/>
                <w:left w:val="none" w:sz="0" w:space="0" w:color="auto"/>
                <w:bottom w:val="none" w:sz="0" w:space="0" w:color="auto"/>
                <w:right w:val="none" w:sz="0" w:space="0" w:color="auto"/>
              </w:divBdr>
            </w:div>
          </w:divsChild>
        </w:div>
        <w:div w:id="83268">
          <w:marLeft w:val="60"/>
          <w:marRight w:val="60"/>
          <w:marTop w:val="100"/>
          <w:marBottom w:val="100"/>
          <w:divBdr>
            <w:top w:val="none" w:sz="0" w:space="0" w:color="auto"/>
            <w:left w:val="none" w:sz="0" w:space="0" w:color="auto"/>
            <w:bottom w:val="none" w:sz="0" w:space="0" w:color="auto"/>
            <w:right w:val="none" w:sz="0" w:space="0" w:color="auto"/>
          </w:divBdr>
          <w:divsChild>
            <w:div w:id="2009089769">
              <w:marLeft w:val="0"/>
              <w:marRight w:val="0"/>
              <w:marTop w:val="0"/>
              <w:marBottom w:val="0"/>
              <w:divBdr>
                <w:top w:val="none" w:sz="0" w:space="0" w:color="auto"/>
                <w:left w:val="none" w:sz="0" w:space="0" w:color="auto"/>
                <w:bottom w:val="none" w:sz="0" w:space="0" w:color="auto"/>
                <w:right w:val="none" w:sz="0" w:space="0" w:color="auto"/>
              </w:divBdr>
            </w:div>
          </w:divsChild>
        </w:div>
        <w:div w:id="1445684641">
          <w:marLeft w:val="60"/>
          <w:marRight w:val="60"/>
          <w:marTop w:val="100"/>
          <w:marBottom w:val="100"/>
          <w:divBdr>
            <w:top w:val="none" w:sz="0" w:space="0" w:color="auto"/>
            <w:left w:val="none" w:sz="0" w:space="0" w:color="auto"/>
            <w:bottom w:val="none" w:sz="0" w:space="0" w:color="auto"/>
            <w:right w:val="none" w:sz="0" w:space="0" w:color="auto"/>
          </w:divBdr>
        </w:div>
        <w:div w:id="1970431477">
          <w:marLeft w:val="60"/>
          <w:marRight w:val="60"/>
          <w:marTop w:val="100"/>
          <w:marBottom w:val="100"/>
          <w:divBdr>
            <w:top w:val="none" w:sz="0" w:space="0" w:color="auto"/>
            <w:left w:val="none" w:sz="0" w:space="0" w:color="auto"/>
            <w:bottom w:val="none" w:sz="0" w:space="0" w:color="auto"/>
            <w:right w:val="none" w:sz="0" w:space="0" w:color="auto"/>
          </w:divBdr>
        </w:div>
        <w:div w:id="2106539068">
          <w:marLeft w:val="60"/>
          <w:marRight w:val="60"/>
          <w:marTop w:val="100"/>
          <w:marBottom w:val="100"/>
          <w:divBdr>
            <w:top w:val="none" w:sz="0" w:space="0" w:color="auto"/>
            <w:left w:val="none" w:sz="0" w:space="0" w:color="auto"/>
            <w:bottom w:val="none" w:sz="0" w:space="0" w:color="auto"/>
            <w:right w:val="none" w:sz="0" w:space="0" w:color="auto"/>
          </w:divBdr>
        </w:div>
      </w:divsChild>
    </w:div>
    <w:div w:id="20148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 TargetMode="External"/><Relationship Id="rId3" Type="http://schemas.openxmlformats.org/officeDocument/2006/relationships/styles" Target="styles.xml"/><Relationship Id="rId7" Type="http://schemas.openxmlformats.org/officeDocument/2006/relationships/hyperlink" Target="garantF1://70253464.16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2C22-C4FD-46A9-8FDA-4BDD0309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10</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Маргарита</cp:lastModifiedBy>
  <cp:revision>23</cp:revision>
  <cp:lastPrinted>2020-02-13T05:56:00Z</cp:lastPrinted>
  <dcterms:created xsi:type="dcterms:W3CDTF">2019-10-11T12:12:00Z</dcterms:created>
  <dcterms:modified xsi:type="dcterms:W3CDTF">2020-03-02T11:29:00Z</dcterms:modified>
</cp:coreProperties>
</file>