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A8" w:rsidRDefault="000277A8" w:rsidP="000277A8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О мерах пожарной безопасности в зимний отопительный период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С наступлением осенне-зимнего периода времени во много раз повышается и возрастает вероятность возникновения возможных пожаров. По данным государственной статистики основная доля происшедших пожаров на территории Российской Федерации в осенне-зимний период времени, в том числе повлекших гибель людей приходится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на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жилой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сектор, что составляет примерно около 80 процентов от их общего числа за данный период времени. 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приборы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Ну и какая же зима без новогодних праздников. Новогодние праздники — горячая пора для пожарных. Петарды, во множестве запускаемые в небо, нередко попадают на заваленные домашним скарбом балконы квартир, приводя к возгоранию. Отмечая праздники, люди нередко злоупотребляют алкоголем, засыпают с непотушенной сигаретой, оставляют без присмотра зажженные в честь праздника свечи и т.д.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Основными причинами пожаров, произошедших в зимние месяцы, являются: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нарушение правил устройства, монтажа и эксплуатации электрооборудования,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нарушение правил устройства и эксплуатации печей,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растопка печи с использованием горючих и легковоспламеняющихся жидкостей (бензин, ацетон),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нарушение правил устройства и эксплуатации транспортных средств,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отогревание в зимний период замерзших труб, двигателей автомобилей паяльной лампой или факелом,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неосторожность при курении (особенно в состоянии алкогольного опьянения, в постели),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разведение костров во дворах жилых домов или на садовых участках для уничтожения тары, старой мебели и других отходов;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— неосторожное обращение с огнем детей.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Style w:val="a4"/>
          <w:rFonts w:ascii="Helvetica" w:hAnsi="Helvetica" w:cs="Helvetica"/>
          <w:color w:val="555555"/>
          <w:sz w:val="14"/>
          <w:szCs w:val="14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теплогенераторных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и калориферных установок, других отопительных приборов и систем;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отступки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) от горючих конструкций, а также без прогаров и повреждений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предтопочный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лист размером не менее 0,5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х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0,7 м;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также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не устанавливайте электронагревательные приборы вблизи штор, мягкой мебели;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не сушите белье над электронагревательными и газовыми приборами.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Но если возгорание произошло, то в первую очередь вызовите пожарную охрану по телефону «101» или «112», четко сообщив адрес, что горит, и после этого самостоятельно приступайте к тушению пожара подручными средствами.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0277A8" w:rsidRDefault="000277A8" w:rsidP="000277A8">
      <w:pPr>
        <w:pStyle w:val="a3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 xml:space="preserve">В связи с большим количеством автомобилей, дороги на улицах и во дворах города значительно сузились, что представляет затруднения пожарным автомобилям при выезде на пожары и для проведения спасательных операций. Поэтому убедительно просим оставлять личный транспорт на специально отведенных автостоянках или парковать его во дворе с таким расчетом, чтобы </w:t>
      </w:r>
      <w:proofErr w:type="gramStart"/>
      <w:r>
        <w:rPr>
          <w:rFonts w:ascii="Helvetica" w:hAnsi="Helvetica" w:cs="Helvetica"/>
          <w:color w:val="555555"/>
          <w:sz w:val="14"/>
          <w:szCs w:val="14"/>
        </w:rPr>
        <w:t>мог</w:t>
      </w:r>
      <w:proofErr w:type="gramEnd"/>
      <w:r>
        <w:rPr>
          <w:rFonts w:ascii="Helvetica" w:hAnsi="Helvetica" w:cs="Helvetica"/>
          <w:color w:val="555555"/>
          <w:sz w:val="14"/>
          <w:szCs w:val="14"/>
        </w:rPr>
        <w:t xml:space="preserve"> проехав пожарный автомобиль. Помните, человеческая жизнь бесценна!</w:t>
      </w:r>
    </w:p>
    <w:p w:rsidR="000277A8" w:rsidRDefault="000277A8" w:rsidP="000277A8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При соблюдении противопожарных требований риск возникновения пожаров минимален.</w:t>
      </w:r>
    </w:p>
    <w:p w:rsidR="00A25223" w:rsidRPr="000277A8" w:rsidRDefault="00A25223" w:rsidP="000277A8"/>
    <w:sectPr w:rsidR="00A25223" w:rsidRPr="000277A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1B4"/>
    <w:multiLevelType w:val="multilevel"/>
    <w:tmpl w:val="E5A8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C51DD"/>
    <w:multiLevelType w:val="multilevel"/>
    <w:tmpl w:val="3A4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74A3F"/>
    <w:multiLevelType w:val="multilevel"/>
    <w:tmpl w:val="2CA4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77E6A"/>
    <w:rsid w:val="000277A8"/>
    <w:rsid w:val="00177E6A"/>
    <w:rsid w:val="00371159"/>
    <w:rsid w:val="00630F6C"/>
    <w:rsid w:val="009D7AAE"/>
    <w:rsid w:val="00A25223"/>
    <w:rsid w:val="00B80655"/>
    <w:rsid w:val="00F7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177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77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4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70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2023-06-05T18:20:00Z</dcterms:created>
  <dcterms:modified xsi:type="dcterms:W3CDTF">2023-06-05T18:20:00Z</dcterms:modified>
</cp:coreProperties>
</file>