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9AB" w:rsidRDefault="005459AB" w:rsidP="005459AB">
      <w:pPr>
        <w:pStyle w:val="1"/>
        <w:shd w:val="clear" w:color="auto" w:fill="FFFFFF"/>
        <w:spacing w:before="500" w:beforeAutospacing="0" w:afterAutospacing="0"/>
        <w:rPr>
          <w:rFonts w:ascii="Helvetica" w:hAnsi="Helvetica" w:cs="Helvetica"/>
          <w:b w:val="0"/>
          <w:bCs w:val="0"/>
          <w:color w:val="333333"/>
          <w:sz w:val="16"/>
          <w:szCs w:val="16"/>
        </w:rPr>
      </w:pPr>
      <w:r>
        <w:rPr>
          <w:rFonts w:ascii="Helvetica" w:hAnsi="Helvetica" w:cs="Helvetica"/>
          <w:b w:val="0"/>
          <w:bCs w:val="0"/>
          <w:color w:val="333333"/>
          <w:sz w:val="16"/>
          <w:szCs w:val="16"/>
        </w:rPr>
        <w:t>Неотложная помощь при гипотермии (переохлаждении)</w:t>
      </w:r>
    </w:p>
    <w:p w:rsidR="005459AB" w:rsidRDefault="005459AB" w:rsidP="005459AB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 xml:space="preserve">Поскольку замерзание — функционально обратимый процесс даже при самых глубоких степенях гипотермии, в основу рациональной терапии замерзания должны быть положены мероприятия неотложного характера. Главной задачей лечения гипотермии у детей является быстрое и активное согревание, направленное на скорейшее восстановление нормальной температуры тела. Пострадавшего необходимо тепло укрыть, обложить грелками, ввести аналептики (2 мл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сульфокамфокаина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>, 1 мл кофеина), напоить горячим чаем. При невозможности быстро доставить в стационар пострадавшего, для оказания неотложной помощи лучше всего поместить в теплую ванну с температурой воды 40</w:t>
      </w:r>
      <w:proofErr w:type="gramStart"/>
      <w:r>
        <w:rPr>
          <w:rFonts w:ascii="Helvetica" w:hAnsi="Helvetica" w:cs="Helvetica"/>
          <w:color w:val="555555"/>
          <w:sz w:val="14"/>
          <w:szCs w:val="14"/>
        </w:rPr>
        <w:t>°С</w:t>
      </w:r>
      <w:proofErr w:type="gramEnd"/>
      <w:r>
        <w:rPr>
          <w:rFonts w:ascii="Helvetica" w:hAnsi="Helvetica" w:cs="Helvetica"/>
          <w:color w:val="555555"/>
          <w:sz w:val="14"/>
          <w:szCs w:val="14"/>
        </w:rPr>
        <w:t xml:space="preserve"> на 30-40 мин.</w:t>
      </w:r>
    </w:p>
    <w:p w:rsidR="005459AB" w:rsidRDefault="005459AB" w:rsidP="005459AB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В качестве неотложной помощи, детям целесообразно проводить осторожное растирание тела мягкими мочалками, что способствует восстановлению сосудистого тонуса и рефлекторной активности нервной системы. При оказании первой помощи, дача внутрь алкоголя противопоказана, так как он угнетает высшие отделы центральной нервной системы. Пострадавший должен быть госпитализирован.</w:t>
      </w:r>
    </w:p>
    <w:p w:rsidR="005459AB" w:rsidRDefault="005459AB" w:rsidP="005459AB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В условиях стационара, в качестве первой помощи весьма эффективно введение растворов глюкозы с инсулином, низкомолекулярных кровезаменителей и других растворов, подогретых до температуры тела пострадавшего, а также введение гепарина и гормонов — для этого целесообразно катетеризировать верхнюю полую вену. Для профилактики острой почечной недостаточности необходимо стимулировать диурез. Оксигенотерапия при выраженном общем охлаждении необоснованна, так как нарушено усвоение кислорода тканями.</w:t>
      </w:r>
    </w:p>
    <w:p w:rsidR="005459AB" w:rsidRDefault="005459AB" w:rsidP="005459AB">
      <w:pPr>
        <w:pStyle w:val="a3"/>
        <w:shd w:val="clear" w:color="auto" w:fill="FFFFFF"/>
        <w:spacing w:before="0" w:beforeAutospacing="0" w:after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 xml:space="preserve">При оказании первой помощи, с большой осторожностью следует применять </w:t>
      </w:r>
      <w:proofErr w:type="spellStart"/>
      <w:proofErr w:type="gramStart"/>
      <w:r>
        <w:rPr>
          <w:rFonts w:ascii="Helvetica" w:hAnsi="Helvetica" w:cs="Helvetica"/>
          <w:color w:val="555555"/>
          <w:sz w:val="14"/>
          <w:szCs w:val="14"/>
        </w:rPr>
        <w:t>сердечно-сосудистые</w:t>
      </w:r>
      <w:proofErr w:type="spellEnd"/>
      <w:proofErr w:type="gramEnd"/>
      <w:r>
        <w:rPr>
          <w:rFonts w:ascii="Helvetica" w:hAnsi="Helvetica" w:cs="Helvetica"/>
          <w:color w:val="555555"/>
          <w:sz w:val="14"/>
          <w:szCs w:val="14"/>
        </w:rPr>
        <w:t xml:space="preserve"> и дыхательные средства, так как при выраженной гипотермии у детей реакция на эти аналептики извращена и нередко их введение ухудшает состояние пострадавшего. При правильно организованной терапии удается спасти многих пострадавших, находящихся в очень тяжелом состоянии.</w:t>
      </w:r>
    </w:p>
    <w:p w:rsidR="00A25223" w:rsidRPr="005459AB" w:rsidRDefault="00A25223" w:rsidP="005459AB"/>
    <w:sectPr w:rsidR="00A25223" w:rsidRPr="005459AB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C31B4"/>
    <w:multiLevelType w:val="multilevel"/>
    <w:tmpl w:val="E5A81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3C51DD"/>
    <w:multiLevelType w:val="multilevel"/>
    <w:tmpl w:val="3A461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C74A3F"/>
    <w:multiLevelType w:val="multilevel"/>
    <w:tmpl w:val="2CA41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177E6A"/>
    <w:rsid w:val="000277A8"/>
    <w:rsid w:val="00177E6A"/>
    <w:rsid w:val="00371159"/>
    <w:rsid w:val="005459AB"/>
    <w:rsid w:val="00630F6C"/>
    <w:rsid w:val="009D7AAE"/>
    <w:rsid w:val="00A25223"/>
    <w:rsid w:val="00B80655"/>
    <w:rsid w:val="00F76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link w:val="10"/>
    <w:uiPriority w:val="9"/>
    <w:qFormat/>
    <w:rsid w:val="00177E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7E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77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277A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9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62251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87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70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99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1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74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0524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8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81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222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2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0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8421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20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432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693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5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6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42768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8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29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756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0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9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27029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92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14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727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2023-06-05T18:20:00Z</dcterms:created>
  <dcterms:modified xsi:type="dcterms:W3CDTF">2023-06-05T18:20:00Z</dcterms:modified>
</cp:coreProperties>
</file>