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91" w:rsidRPr="00400923" w:rsidRDefault="00400923" w:rsidP="00400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923">
        <w:rPr>
          <w:rFonts w:ascii="Times New Roman" w:hAnsi="Times New Roman" w:cs="Times New Roman"/>
          <w:sz w:val="28"/>
          <w:szCs w:val="28"/>
        </w:rPr>
        <w:t xml:space="preserve">В целях оказания субъектам предпринимательской деятельности помощи по правовым вопросам в Курчатовской межрайонной прокуратуре </w:t>
      </w:r>
      <w:r>
        <w:rPr>
          <w:rFonts w:ascii="Times New Roman" w:hAnsi="Times New Roman" w:cs="Times New Roman"/>
          <w:sz w:val="28"/>
          <w:szCs w:val="28"/>
        </w:rPr>
        <w:t xml:space="preserve">по адресу: ул. Садовая, д. 29А города Курчатова Курской области </w:t>
      </w:r>
      <w:r w:rsidRPr="00400923">
        <w:rPr>
          <w:rFonts w:ascii="Times New Roman" w:hAnsi="Times New Roman" w:cs="Times New Roman"/>
          <w:sz w:val="28"/>
          <w:szCs w:val="28"/>
        </w:rPr>
        <w:t>10.06.2022 с 09.00 до 13.00 состоится Всероссийский день приема предпринимателей.</w:t>
      </w:r>
    </w:p>
    <w:p w:rsidR="00400923" w:rsidRPr="00400923" w:rsidRDefault="00400923" w:rsidP="00400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923">
        <w:rPr>
          <w:rFonts w:ascii="Times New Roman" w:hAnsi="Times New Roman" w:cs="Times New Roman"/>
          <w:sz w:val="28"/>
          <w:szCs w:val="28"/>
        </w:rPr>
        <w:t>Представители бизнес-сообщества могут обратиться в прокуратуру в случае нарушения их прав при осуществлении предпринимательской деятельности, в том числе установления административных барьеров при ведении бизнеса со стороны органов власти, в отношении принадлежащего им имущества, используемого в предпринимательской деятельности, погашения задолженности перед предпринимателями по исполненным государственным и муниципальным контра</w:t>
      </w:r>
      <w:bookmarkStart w:id="0" w:name="_GoBack"/>
      <w:bookmarkEnd w:id="0"/>
      <w:r w:rsidRPr="00400923">
        <w:rPr>
          <w:rFonts w:ascii="Times New Roman" w:hAnsi="Times New Roman" w:cs="Times New Roman"/>
          <w:sz w:val="28"/>
          <w:szCs w:val="28"/>
        </w:rPr>
        <w:t>ктам, необоснованного административного и уголовного преследования.</w:t>
      </w:r>
    </w:p>
    <w:p w:rsidR="00400923" w:rsidRPr="00400923" w:rsidRDefault="00400923" w:rsidP="00400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0923" w:rsidRPr="0040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23"/>
    <w:rsid w:val="00056091"/>
    <w:rsid w:val="0040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09DF"/>
  <w15:chartTrackingRefBased/>
  <w15:docId w15:val="{39DBD461-AB66-42C4-8E34-920D4E43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 Анна Викторовна</dc:creator>
  <cp:keywords/>
  <dc:description/>
  <cp:lastModifiedBy>Дуденко Анна Викторовна</cp:lastModifiedBy>
  <cp:revision>2</cp:revision>
  <cp:lastPrinted>2022-06-09T07:42:00Z</cp:lastPrinted>
  <dcterms:created xsi:type="dcterms:W3CDTF">2022-06-09T07:48:00Z</dcterms:created>
  <dcterms:modified xsi:type="dcterms:W3CDTF">2022-06-09T07:48:00Z</dcterms:modified>
</cp:coreProperties>
</file>