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9A" w:rsidRPr="009E089A" w:rsidRDefault="009E089A" w:rsidP="009E089A">
      <w:pPr>
        <w:shd w:val="clear" w:color="auto" w:fill="FFFFFF"/>
        <w:spacing w:before="750" w:after="150" w:line="240" w:lineRule="auto"/>
        <w:outlineLvl w:val="0"/>
        <w:rPr>
          <w:rFonts w:ascii="Helvetica" w:eastAsia="Times New Roman" w:hAnsi="Helvetica" w:cs="Helvetica"/>
          <w:color w:val="333333"/>
          <w:kern w:val="36"/>
          <w:sz w:val="48"/>
          <w:szCs w:val="48"/>
          <w:lang w:eastAsia="ru-RU"/>
        </w:rPr>
      </w:pPr>
      <w:r w:rsidRPr="009E089A">
        <w:rPr>
          <w:rFonts w:ascii="Helvetica" w:eastAsia="Times New Roman" w:hAnsi="Helvetica" w:cs="Helvetica"/>
          <w:color w:val="333333"/>
          <w:kern w:val="36"/>
          <w:sz w:val="48"/>
          <w:szCs w:val="48"/>
          <w:lang w:eastAsia="ru-RU"/>
        </w:rPr>
        <w:t>Пограничное управление ФСБ России по Курской области осуществляет набор кандидатов</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Пограничное управление ФСБ России по Курской области осуществляет набор кандидатов на военную службу по контракту на профессиональной основе из числа граждан РФ, прошедших военную службу по призыву, имеющих образование не ниже среднего, соответствующих медицинским и профессионально-психологическим требованиям военной службы, готовых проходить службу в любом регионе нашей страны.</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 </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Принятым на военную службу предстоит служба в подразделениях, непосредственно охраняющих госграницу, на должностях, замещаемыми военнослужащими в воинском звании «прапорщик».</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Военнослужащие обеспечиваются:</w:t>
      </w:r>
    </w:p>
    <w:p w:rsidR="009E089A" w:rsidRPr="009E089A" w:rsidRDefault="009E089A" w:rsidP="009E089A">
      <w:pPr>
        <w:numPr>
          <w:ilvl w:val="0"/>
          <w:numId w:val="1"/>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денежным довольствием от 34 до 45 тыс. рублей в месяц;</w:t>
      </w:r>
    </w:p>
    <w:p w:rsidR="009E089A" w:rsidRPr="009E089A" w:rsidRDefault="009E089A" w:rsidP="009E089A">
      <w:pPr>
        <w:numPr>
          <w:ilvl w:val="0"/>
          <w:numId w:val="1"/>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служебным жилым помещением, в случае отсутствия служебного жилья выплачивается денежная компенсация за поднаем жилья;</w:t>
      </w:r>
    </w:p>
    <w:p w:rsidR="009E089A" w:rsidRPr="009E089A" w:rsidRDefault="009E089A" w:rsidP="009E089A">
      <w:pPr>
        <w:numPr>
          <w:ilvl w:val="0"/>
          <w:numId w:val="1"/>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социальными гарантиями:</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предоставляется основной отпуск 30-30 суток (в зависимости от выслуги лет), время на проезд к месту проведения отпуска и обратно;</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бесплатная медпомощь, обеспечение лекарствами;</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 xml:space="preserve">военнослужащие, заключившие контракт, через 3 года становятся участниками </w:t>
      </w:r>
      <w:proofErr w:type="spellStart"/>
      <w:r w:rsidRPr="009E089A">
        <w:rPr>
          <w:rFonts w:ascii="Helvetica" w:eastAsia="Times New Roman" w:hAnsi="Helvetica" w:cs="Helvetica"/>
          <w:color w:val="555555"/>
          <w:sz w:val="24"/>
          <w:szCs w:val="24"/>
          <w:lang w:eastAsia="ru-RU"/>
        </w:rPr>
        <w:t>накопительно</w:t>
      </w:r>
      <w:proofErr w:type="spellEnd"/>
      <w:r w:rsidRPr="009E089A">
        <w:rPr>
          <w:rFonts w:ascii="Helvetica" w:eastAsia="Times New Roman" w:hAnsi="Helvetica" w:cs="Helvetica"/>
          <w:color w:val="555555"/>
          <w:sz w:val="24"/>
          <w:szCs w:val="24"/>
          <w:lang w:eastAsia="ru-RU"/>
        </w:rPr>
        <w:t>-ипотечной системы и еще через 3 года вправе приобрести жилье в собственность в любом регионе РФ;</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обязательное государственное личное страхование за счет средств федерального бюджета;</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пенсионное обеспечение и льготы.</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 </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Основные критерии и требования, предъявляемые к кандидатам:</w:t>
      </w:r>
    </w:p>
    <w:p w:rsidR="009E089A" w:rsidRPr="009E089A" w:rsidRDefault="009E089A" w:rsidP="009E089A">
      <w:pPr>
        <w:numPr>
          <w:ilvl w:val="0"/>
          <w:numId w:val="2"/>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возраст до 35 лет на момент обращения;</w:t>
      </w:r>
    </w:p>
    <w:p w:rsidR="009E089A" w:rsidRPr="009E089A" w:rsidRDefault="009E089A" w:rsidP="009E089A">
      <w:pPr>
        <w:numPr>
          <w:ilvl w:val="0"/>
          <w:numId w:val="2"/>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не иметь судимостей и не состоять на учете в органах внутренних дел;</w:t>
      </w:r>
    </w:p>
    <w:p w:rsidR="009E089A" w:rsidRPr="009E089A" w:rsidRDefault="009E089A" w:rsidP="009E089A">
      <w:pPr>
        <w:numPr>
          <w:ilvl w:val="0"/>
          <w:numId w:val="2"/>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не состоять на учете в наркологических, психоневрологических, туберкулезных и кожно-венерологических диспансерах;</w:t>
      </w:r>
    </w:p>
    <w:p w:rsidR="009E089A" w:rsidRPr="009E089A" w:rsidRDefault="009E089A" w:rsidP="009E089A">
      <w:pPr>
        <w:numPr>
          <w:ilvl w:val="0"/>
          <w:numId w:val="2"/>
        </w:num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отсутствие близких родственников, проживающих за пределами РФ.</w:t>
      </w:r>
    </w:p>
    <w:p w:rsidR="009E089A" w:rsidRPr="009E089A" w:rsidRDefault="009E089A" w:rsidP="009E089A">
      <w:pPr>
        <w:shd w:val="clear" w:color="auto" w:fill="FFFFFF"/>
        <w:spacing w:after="0"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Основной порядок и требования будут доводиться до кандидатов в процессе личных бесед с сотрудниками Управления.</w:t>
      </w:r>
    </w:p>
    <w:p w:rsidR="009E089A" w:rsidRPr="009E089A" w:rsidRDefault="009E089A" w:rsidP="009E089A">
      <w:pPr>
        <w:shd w:val="clear" w:color="auto" w:fill="FFFFFF"/>
        <w:spacing w:line="300" w:lineRule="atLeast"/>
        <w:rPr>
          <w:rFonts w:ascii="Helvetica" w:eastAsia="Times New Roman" w:hAnsi="Helvetica" w:cs="Helvetica"/>
          <w:color w:val="555555"/>
          <w:sz w:val="24"/>
          <w:szCs w:val="24"/>
          <w:lang w:eastAsia="ru-RU"/>
        </w:rPr>
      </w:pPr>
      <w:r w:rsidRPr="009E089A">
        <w:rPr>
          <w:rFonts w:ascii="Helvetica" w:eastAsia="Times New Roman" w:hAnsi="Helvetica" w:cs="Helvetica"/>
          <w:color w:val="555555"/>
          <w:sz w:val="24"/>
          <w:szCs w:val="24"/>
          <w:lang w:eastAsia="ru-RU"/>
        </w:rPr>
        <w:t>Гражданам, изъявившим желание поступить на военную службу по контракту, обращаться в Управление по адресу: </w:t>
      </w:r>
      <w:r w:rsidRPr="009E089A">
        <w:rPr>
          <w:rFonts w:ascii="Helvetica" w:eastAsia="Times New Roman" w:hAnsi="Helvetica" w:cs="Helvetica"/>
          <w:color w:val="2222CC"/>
          <w:sz w:val="24"/>
          <w:szCs w:val="24"/>
          <w:lang w:eastAsia="ru-RU"/>
        </w:rPr>
        <w:t xml:space="preserve">г. Курск, ул. </w:t>
      </w:r>
      <w:proofErr w:type="spellStart"/>
      <w:r w:rsidRPr="009E089A">
        <w:rPr>
          <w:rFonts w:ascii="Helvetica" w:eastAsia="Times New Roman" w:hAnsi="Helvetica" w:cs="Helvetica"/>
          <w:color w:val="2222CC"/>
          <w:sz w:val="24"/>
          <w:szCs w:val="24"/>
          <w:lang w:eastAsia="ru-RU"/>
        </w:rPr>
        <w:t>Косухина</w:t>
      </w:r>
      <w:proofErr w:type="spellEnd"/>
      <w:r w:rsidRPr="009E089A">
        <w:rPr>
          <w:rFonts w:ascii="Helvetica" w:eastAsia="Times New Roman" w:hAnsi="Helvetica" w:cs="Helvetica"/>
          <w:color w:val="2222CC"/>
          <w:sz w:val="24"/>
          <w:szCs w:val="24"/>
          <w:lang w:eastAsia="ru-RU"/>
        </w:rPr>
        <w:t>, д. 49</w:t>
      </w:r>
      <w:r w:rsidRPr="009E089A">
        <w:rPr>
          <w:rFonts w:ascii="Helvetica" w:eastAsia="Times New Roman" w:hAnsi="Helvetica" w:cs="Helvetica"/>
          <w:color w:val="555555"/>
          <w:sz w:val="24"/>
          <w:szCs w:val="24"/>
          <w:lang w:eastAsia="ru-RU"/>
        </w:rPr>
        <w:t>, тел. 8 (4712) 36-23-88 (приемный день четверг с 10:00 до 18:00)</w:t>
      </w:r>
    </w:p>
    <w:p w:rsidR="004C02FA" w:rsidRDefault="004C02FA">
      <w:bookmarkStart w:id="0" w:name="_GoBack"/>
      <w:bookmarkEnd w:id="0"/>
    </w:p>
    <w:sectPr w:rsidR="004C0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E704A"/>
    <w:multiLevelType w:val="multilevel"/>
    <w:tmpl w:val="440E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03F2C"/>
    <w:multiLevelType w:val="multilevel"/>
    <w:tmpl w:val="7364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57"/>
    <w:rsid w:val="004C02FA"/>
    <w:rsid w:val="009E089A"/>
    <w:rsid w:val="00A1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882ED-F25C-4F5F-A18E-5614D8C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48645">
      <w:bodyDiv w:val="1"/>
      <w:marLeft w:val="0"/>
      <w:marRight w:val="0"/>
      <w:marTop w:val="0"/>
      <w:marBottom w:val="0"/>
      <w:divBdr>
        <w:top w:val="none" w:sz="0" w:space="0" w:color="auto"/>
        <w:left w:val="none" w:sz="0" w:space="0" w:color="auto"/>
        <w:bottom w:val="none" w:sz="0" w:space="0" w:color="auto"/>
        <w:right w:val="none" w:sz="0" w:space="0" w:color="auto"/>
      </w:divBdr>
      <w:divsChild>
        <w:div w:id="1679499049">
          <w:marLeft w:val="0"/>
          <w:marRight w:val="0"/>
          <w:marTop w:val="0"/>
          <w:marBottom w:val="0"/>
          <w:divBdr>
            <w:top w:val="none" w:sz="0" w:space="0" w:color="auto"/>
            <w:left w:val="none" w:sz="0" w:space="0" w:color="auto"/>
            <w:bottom w:val="none" w:sz="0" w:space="0" w:color="auto"/>
            <w:right w:val="none" w:sz="0" w:space="0" w:color="auto"/>
          </w:divBdr>
          <w:divsChild>
            <w:div w:id="10689917">
              <w:marLeft w:val="0"/>
              <w:marRight w:val="0"/>
              <w:marTop w:val="0"/>
              <w:marBottom w:val="225"/>
              <w:divBdr>
                <w:top w:val="none" w:sz="0" w:space="0" w:color="auto"/>
                <w:left w:val="none" w:sz="0" w:space="0" w:color="auto"/>
                <w:bottom w:val="none" w:sz="0" w:space="0" w:color="auto"/>
                <w:right w:val="none" w:sz="0" w:space="0" w:color="auto"/>
              </w:divBdr>
              <w:divsChild>
                <w:div w:id="5037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SPecialiST RePack</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2022-11-15T07:54:00Z</dcterms:created>
  <dcterms:modified xsi:type="dcterms:W3CDTF">2022-11-15T07:54:00Z</dcterms:modified>
</cp:coreProperties>
</file>