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1D" w:rsidRPr="00335C1D" w:rsidRDefault="00335C1D" w:rsidP="00335C1D">
      <w:pPr>
        <w:jc w:val="center"/>
        <w:rPr>
          <w:b/>
        </w:rPr>
      </w:pPr>
      <w:r w:rsidRPr="00335C1D">
        <w:rPr>
          <w:b/>
        </w:rPr>
        <w:t>П Р О Т О К О Л</w:t>
      </w:r>
    </w:p>
    <w:p w:rsidR="00335C1D" w:rsidRPr="00335C1D" w:rsidRDefault="00335C1D" w:rsidP="00335C1D">
      <w:pPr>
        <w:jc w:val="center"/>
        <w:rPr>
          <w:b/>
          <w:lang w:bidi="ru-RU"/>
        </w:rPr>
      </w:pPr>
      <w:r w:rsidRPr="00335C1D">
        <w:rPr>
          <w:b/>
        </w:rPr>
        <w:t xml:space="preserve">проведения публичных слушаний по проекту </w:t>
      </w:r>
      <w:r w:rsidRPr="00335C1D">
        <w:rPr>
          <w:b/>
        </w:rPr>
        <w:t xml:space="preserve">решения </w:t>
      </w:r>
      <w:r w:rsidRPr="00335C1D">
        <w:rPr>
          <w:b/>
          <w:bCs/>
          <w:lang w:bidi="ru-RU"/>
        </w:rPr>
        <w:t>«Об утверждении отчета об исполнении бюджета МО «</w:t>
      </w:r>
      <w:proofErr w:type="spellStart"/>
      <w:r w:rsidRPr="00335C1D">
        <w:rPr>
          <w:b/>
          <w:bCs/>
          <w:lang w:bidi="ru-RU"/>
        </w:rPr>
        <w:t>Макаровский</w:t>
      </w:r>
      <w:proofErr w:type="spellEnd"/>
      <w:r w:rsidRPr="00335C1D">
        <w:rPr>
          <w:b/>
          <w:bCs/>
          <w:lang w:bidi="ru-RU"/>
        </w:rPr>
        <w:t xml:space="preserve"> сельсовет» Курчатовского района Курской области за 2021 год»</w:t>
      </w:r>
    </w:p>
    <w:p w:rsidR="00335C1D" w:rsidRDefault="00335C1D" w:rsidP="00335C1D"/>
    <w:p w:rsidR="00335C1D" w:rsidRDefault="00335C1D" w:rsidP="00335C1D">
      <w:pPr>
        <w:jc w:val="right"/>
      </w:pPr>
      <w:r>
        <w:t>Дата проведения – 12 апреля 2022</w:t>
      </w:r>
      <w:r>
        <w:t xml:space="preserve"> года</w:t>
      </w:r>
    </w:p>
    <w:p w:rsidR="00335C1D" w:rsidRDefault="00335C1D" w:rsidP="00335C1D">
      <w:pPr>
        <w:jc w:val="right"/>
      </w:pPr>
      <w:r>
        <w:t xml:space="preserve">Время </w:t>
      </w:r>
      <w:r>
        <w:t>проведения: 10</w:t>
      </w:r>
      <w:r>
        <w:t>.00 часов</w:t>
      </w:r>
    </w:p>
    <w:p w:rsidR="00335C1D" w:rsidRDefault="00335C1D" w:rsidP="00335C1D">
      <w:pPr>
        <w:jc w:val="right"/>
      </w:pPr>
      <w:r>
        <w:t xml:space="preserve"> </w:t>
      </w:r>
    </w:p>
    <w:p w:rsidR="00335C1D" w:rsidRDefault="00335C1D" w:rsidP="00335C1D">
      <w:pPr>
        <w:jc w:val="right"/>
      </w:pPr>
      <w:r>
        <w:t>Место п</w:t>
      </w:r>
      <w:r>
        <w:t>роведения – здание МКУК «</w:t>
      </w:r>
      <w:proofErr w:type="spellStart"/>
      <w:r>
        <w:t>Макаровский</w:t>
      </w:r>
      <w:proofErr w:type="spellEnd"/>
      <w:r>
        <w:t xml:space="preserve"> СДК»</w:t>
      </w:r>
    </w:p>
    <w:p w:rsidR="00335C1D" w:rsidRDefault="00335C1D" w:rsidP="00335C1D"/>
    <w:p w:rsidR="00335C1D" w:rsidRPr="00C44273" w:rsidRDefault="00335C1D" w:rsidP="00335C1D">
      <w:pPr>
        <w:ind w:firstLine="709"/>
        <w:jc w:val="both"/>
        <w:rPr>
          <w:lang w:bidi="ru-RU"/>
        </w:rPr>
      </w:pPr>
      <w:r w:rsidRPr="00335C1D">
        <w:t xml:space="preserve">Председательствующий: Самсонов В.С. – Глава </w:t>
      </w:r>
      <w:proofErr w:type="spellStart"/>
      <w:r w:rsidRPr="00335C1D">
        <w:t>Макаровского</w:t>
      </w:r>
      <w:proofErr w:type="spellEnd"/>
      <w:r w:rsidRPr="00335C1D">
        <w:t xml:space="preserve"> сельсовета Курчатовского района в соответствии с Порядком проведения публичных слушаний по проекту </w:t>
      </w:r>
      <w:r w:rsidRPr="00335C1D">
        <w:rPr>
          <w:bCs/>
          <w:lang w:bidi="ru-RU"/>
        </w:rPr>
        <w:t>«Об утверждении отчета об исполнении бюджета МО «</w:t>
      </w:r>
      <w:proofErr w:type="spellStart"/>
      <w:r w:rsidRPr="00335C1D">
        <w:rPr>
          <w:bCs/>
          <w:lang w:bidi="ru-RU"/>
        </w:rPr>
        <w:t>Макаровский</w:t>
      </w:r>
      <w:proofErr w:type="spellEnd"/>
      <w:r w:rsidRPr="00335C1D">
        <w:rPr>
          <w:bCs/>
          <w:lang w:bidi="ru-RU"/>
        </w:rPr>
        <w:t xml:space="preserve"> сельсовет» Курчатовского района Курской области за 2021 год»</w:t>
      </w:r>
    </w:p>
    <w:p w:rsidR="00335C1D" w:rsidRDefault="00335C1D" w:rsidP="00335C1D">
      <w:pPr>
        <w:ind w:firstLine="709"/>
        <w:jc w:val="both"/>
      </w:pPr>
      <w: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proofErr w:type="spellStart"/>
      <w:r>
        <w:t>Макаровского</w:t>
      </w:r>
      <w:proofErr w:type="spellEnd"/>
      <w:r>
        <w:t xml:space="preserve"> сельсовета, представители общественности, работники бюджетных учреждений.</w:t>
      </w:r>
    </w:p>
    <w:p w:rsidR="00335C1D" w:rsidRDefault="00335C1D" w:rsidP="00335C1D">
      <w:pPr>
        <w:ind w:firstLine="709"/>
        <w:jc w:val="both"/>
      </w:pPr>
      <w:r>
        <w:t xml:space="preserve">Оглашает Порядок проведения публичных слушаний по проекту </w:t>
      </w:r>
      <w:r w:rsidR="00041474" w:rsidRPr="00041474">
        <w:t>«Об утверждении отчета об исполнении бюджета МО «</w:t>
      </w:r>
      <w:proofErr w:type="spellStart"/>
      <w:r w:rsidR="00041474" w:rsidRPr="00041474">
        <w:t>Макаровский</w:t>
      </w:r>
      <w:proofErr w:type="spellEnd"/>
      <w:r w:rsidR="00041474" w:rsidRPr="00041474">
        <w:t xml:space="preserve"> сельсовет» Курчатовского района Курской области за 2021 год»</w:t>
      </w:r>
      <w:r w:rsidRPr="000051EB">
        <w:t>»</w:t>
      </w:r>
    </w:p>
    <w:p w:rsidR="00335C1D" w:rsidRDefault="00335C1D" w:rsidP="00335C1D">
      <w:pPr>
        <w:ind w:firstLine="709"/>
        <w:jc w:val="both"/>
      </w:pPr>
      <w:r>
        <w:t xml:space="preserve">На повестку дня выносится вопрос по обсуждению проекта </w:t>
      </w:r>
      <w:r w:rsidR="00041474" w:rsidRPr="00041474">
        <w:t>«Об утверждении отчета об исполнении бюджета МО «</w:t>
      </w:r>
      <w:proofErr w:type="spellStart"/>
      <w:r w:rsidR="00041474" w:rsidRPr="00041474">
        <w:t>Макаровский</w:t>
      </w:r>
      <w:proofErr w:type="spellEnd"/>
      <w:r w:rsidR="00041474" w:rsidRPr="00041474">
        <w:t xml:space="preserve"> сельсовет» Курчатовского района Курской области за 2021 год»</w:t>
      </w:r>
      <w:r w:rsidRPr="000051EB">
        <w:t>»</w:t>
      </w:r>
      <w:r>
        <w:t xml:space="preserve">, </w:t>
      </w:r>
      <w:r w:rsidR="00041474">
        <w:t>обнародованного 22 марта</w:t>
      </w:r>
      <w:r>
        <w:t xml:space="preserve"> </w:t>
      </w:r>
      <w:r w:rsidR="00041474">
        <w:t>2022</w:t>
      </w:r>
      <w:r>
        <w:t xml:space="preserve"> года на 6-ти информационных стендах, расположенных:</w:t>
      </w:r>
    </w:p>
    <w:p w:rsidR="00335C1D" w:rsidRPr="00DF5C83" w:rsidRDefault="00335C1D" w:rsidP="00335C1D">
      <w:pPr>
        <w:ind w:firstLine="709"/>
        <w:jc w:val="both"/>
      </w:pPr>
      <w:r w:rsidRPr="00DF5C83">
        <w:t>1-й – здание АПК КАЭС;</w:t>
      </w:r>
    </w:p>
    <w:p w:rsidR="00335C1D" w:rsidRPr="00DF5C83" w:rsidRDefault="00335C1D" w:rsidP="00335C1D">
      <w:pPr>
        <w:ind w:firstLine="709"/>
        <w:jc w:val="both"/>
      </w:pPr>
      <w:r w:rsidRPr="00DF5C83">
        <w:t>2-й – здание ДК администрации;</w:t>
      </w:r>
    </w:p>
    <w:p w:rsidR="00335C1D" w:rsidRPr="00DF5C83" w:rsidRDefault="00335C1D" w:rsidP="00335C1D">
      <w:pPr>
        <w:ind w:firstLine="709"/>
        <w:jc w:val="both"/>
      </w:pPr>
      <w:r>
        <w:t xml:space="preserve">3-й – </w:t>
      </w:r>
      <w:r w:rsidRPr="00DF5C83">
        <w:t xml:space="preserve">здание администрации </w:t>
      </w:r>
      <w:proofErr w:type="spellStart"/>
      <w:r w:rsidRPr="00DF5C83">
        <w:t>Макаровского</w:t>
      </w:r>
      <w:proofErr w:type="spellEnd"/>
      <w:r w:rsidRPr="00DF5C83">
        <w:t xml:space="preserve"> сельсовета;</w:t>
      </w:r>
    </w:p>
    <w:p w:rsidR="00335C1D" w:rsidRPr="00DF5C83" w:rsidRDefault="00335C1D" w:rsidP="00335C1D">
      <w:pPr>
        <w:ind w:firstLine="709"/>
        <w:jc w:val="both"/>
      </w:pPr>
      <w:r w:rsidRPr="00DF5C83">
        <w:t xml:space="preserve">4-й -здание почты </w:t>
      </w:r>
      <w:proofErr w:type="spellStart"/>
      <w:r w:rsidRPr="00DF5C83">
        <w:t>с.Дроняево</w:t>
      </w:r>
      <w:proofErr w:type="spellEnd"/>
    </w:p>
    <w:p w:rsidR="00335C1D" w:rsidRPr="00DF5C83" w:rsidRDefault="00335C1D" w:rsidP="00335C1D">
      <w:pPr>
        <w:ind w:firstLine="709"/>
        <w:jc w:val="both"/>
      </w:pPr>
      <w:r w:rsidRPr="00DF5C83">
        <w:t xml:space="preserve">5-й — здание администрации </w:t>
      </w:r>
      <w:proofErr w:type="spellStart"/>
      <w:r w:rsidRPr="00DF5C83">
        <w:t>с.Дроняево</w:t>
      </w:r>
      <w:proofErr w:type="spellEnd"/>
    </w:p>
    <w:p w:rsidR="00335C1D" w:rsidRDefault="00335C1D" w:rsidP="00C95AEC">
      <w:pPr>
        <w:ind w:firstLine="709"/>
        <w:jc w:val="both"/>
      </w:pPr>
      <w:r w:rsidRPr="00DF5C83">
        <w:t>6-й — здание почты с. Мосолово</w:t>
      </w:r>
    </w:p>
    <w:p w:rsidR="00335C1D" w:rsidRDefault="00335C1D" w:rsidP="00335C1D">
      <w:pPr>
        <w:ind w:firstLine="709"/>
        <w:jc w:val="both"/>
      </w:pPr>
      <w:r>
        <w:t>Для проведения публичных слушаний предлагает избрать:</w:t>
      </w:r>
    </w:p>
    <w:p w:rsidR="00335C1D" w:rsidRDefault="00335C1D" w:rsidP="00335C1D">
      <w:pPr>
        <w:ind w:firstLine="709"/>
        <w:jc w:val="both"/>
      </w:pPr>
      <w:r>
        <w:t>1.Счетную комиссию.</w:t>
      </w:r>
    </w:p>
    <w:p w:rsidR="00335C1D" w:rsidRDefault="00335C1D" w:rsidP="00335C1D">
      <w:pPr>
        <w:ind w:firstLine="709"/>
        <w:jc w:val="both"/>
      </w:pPr>
      <w:r>
        <w:t>2.Секретаря публичных слушаний.</w:t>
      </w:r>
    </w:p>
    <w:p w:rsidR="00335C1D" w:rsidRDefault="00335C1D" w:rsidP="00335C1D">
      <w:pPr>
        <w:ind w:firstLine="709"/>
        <w:jc w:val="both"/>
      </w:pPr>
      <w:r>
        <w:t>3.Утвердить регламент работы.</w:t>
      </w:r>
    </w:p>
    <w:p w:rsidR="00335C1D" w:rsidRPr="00044E9C" w:rsidRDefault="00335C1D" w:rsidP="00044E9C">
      <w:pPr>
        <w:ind w:firstLine="709"/>
        <w:jc w:val="both"/>
        <w:rPr>
          <w:bCs/>
        </w:rPr>
      </w:pPr>
      <w:r>
        <w:t xml:space="preserve">По формированию счетной комиссии слово предоставляется </w:t>
      </w:r>
      <w:proofErr w:type="spellStart"/>
      <w:r>
        <w:rPr>
          <w:shd w:val="clear" w:color="auto" w:fill="FFFFFF"/>
        </w:rPr>
        <w:t>Шеховцовой</w:t>
      </w:r>
      <w:proofErr w:type="spellEnd"/>
      <w:r>
        <w:rPr>
          <w:shd w:val="clear" w:color="auto" w:fill="FFFFFF"/>
        </w:rPr>
        <w:t xml:space="preserve"> А.В.</w:t>
      </w:r>
      <w:r>
        <w:rPr>
          <w:bCs/>
        </w:rPr>
        <w:t>-</w:t>
      </w:r>
      <w:r>
        <w:t xml:space="preserve">депутату Собрания депутатов </w:t>
      </w:r>
      <w:proofErr w:type="spellStart"/>
      <w:r>
        <w:t>Макаровского</w:t>
      </w:r>
      <w:proofErr w:type="spellEnd"/>
      <w:r>
        <w:t xml:space="preserve"> сельсовета Курчатовского района, которая предложила создать комиссию в количестве 3 человек. Персонально:</w:t>
      </w:r>
      <w:bookmarkStart w:id="0" w:name="_GoBack"/>
      <w:bookmarkEnd w:id="0"/>
    </w:p>
    <w:p w:rsidR="00335C1D" w:rsidRPr="00DF5C83" w:rsidRDefault="00335C1D" w:rsidP="00335C1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bCs/>
          <w:kern w:val="1"/>
          <w:lang w:eastAsia="ar-SA"/>
        </w:rPr>
        <w:t>Пельноватых</w:t>
      </w:r>
      <w:proofErr w:type="spellEnd"/>
      <w:r w:rsidRPr="00DF5C83">
        <w:rPr>
          <w:bCs/>
          <w:kern w:val="1"/>
          <w:lang w:eastAsia="ar-SA"/>
        </w:rPr>
        <w:t xml:space="preserve"> М.А. - заместитель главы администрации </w:t>
      </w:r>
      <w:proofErr w:type="spellStart"/>
      <w:r w:rsidRPr="00DF5C83">
        <w:rPr>
          <w:bCs/>
          <w:kern w:val="1"/>
          <w:lang w:eastAsia="ar-SA"/>
        </w:rPr>
        <w:t>Макаровского</w:t>
      </w:r>
      <w:proofErr w:type="spellEnd"/>
      <w:r w:rsidRPr="00DF5C83">
        <w:rPr>
          <w:bCs/>
          <w:kern w:val="1"/>
          <w:lang w:eastAsia="ar-SA"/>
        </w:rPr>
        <w:t xml:space="preserve"> сельсовета Курчатовского района;</w:t>
      </w:r>
    </w:p>
    <w:p w:rsidR="00335C1D" w:rsidRPr="00DF5C83" w:rsidRDefault="00335C1D" w:rsidP="00335C1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kern w:val="1"/>
          <w:lang w:eastAsia="ar-SA"/>
        </w:rPr>
        <w:t>Воротынцева</w:t>
      </w:r>
      <w:proofErr w:type="spellEnd"/>
      <w:r w:rsidRPr="00DF5C83">
        <w:rPr>
          <w:kern w:val="1"/>
          <w:lang w:eastAsia="ar-SA"/>
        </w:rPr>
        <w:t xml:space="preserve"> С.Н. –главный специалист-эксперт </w:t>
      </w:r>
      <w:proofErr w:type="spellStart"/>
      <w:r w:rsidRPr="00DF5C83">
        <w:rPr>
          <w:kern w:val="1"/>
          <w:lang w:eastAsia="ar-SA"/>
        </w:rPr>
        <w:t>Макаровского</w:t>
      </w:r>
      <w:proofErr w:type="spellEnd"/>
      <w:r w:rsidRPr="00DF5C83">
        <w:rPr>
          <w:kern w:val="1"/>
          <w:lang w:eastAsia="ar-SA"/>
        </w:rPr>
        <w:t xml:space="preserve"> сельсовета Курчатовского</w:t>
      </w:r>
      <w:r w:rsidRPr="00DF5C83">
        <w:rPr>
          <w:b/>
          <w:kern w:val="1"/>
          <w:lang w:eastAsia="ar-SA"/>
        </w:rPr>
        <w:t xml:space="preserve"> </w:t>
      </w:r>
      <w:r w:rsidRPr="00DF5C83">
        <w:rPr>
          <w:kern w:val="1"/>
          <w:lang w:eastAsia="ar-SA"/>
        </w:rPr>
        <w:t>района;</w:t>
      </w:r>
    </w:p>
    <w:p w:rsidR="00335C1D" w:rsidRPr="00044E9C" w:rsidRDefault="00041474" w:rsidP="00044E9C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Кирееву Н.М.</w:t>
      </w:r>
      <w:r w:rsidR="00335C1D">
        <w:rPr>
          <w:kern w:val="1"/>
          <w:lang w:eastAsia="ar-SA"/>
        </w:rPr>
        <w:t xml:space="preserve"> – директор «УХО»</w:t>
      </w:r>
      <w:r w:rsidR="00335C1D" w:rsidRPr="00DF5C83">
        <w:rPr>
          <w:kern w:val="1"/>
          <w:lang w:eastAsia="ar-SA"/>
        </w:rPr>
        <w:t xml:space="preserve"> Администрации </w:t>
      </w:r>
      <w:proofErr w:type="spellStart"/>
      <w:r w:rsidR="00335C1D" w:rsidRPr="00DF5C83">
        <w:rPr>
          <w:kern w:val="1"/>
          <w:lang w:eastAsia="ar-SA"/>
        </w:rPr>
        <w:t>Макаровского</w:t>
      </w:r>
      <w:proofErr w:type="spellEnd"/>
      <w:r w:rsidR="00335C1D" w:rsidRPr="00DF5C83">
        <w:rPr>
          <w:kern w:val="1"/>
          <w:lang w:eastAsia="ar-SA"/>
        </w:rPr>
        <w:t xml:space="preserve"> сельсовета Курчатовского</w:t>
      </w:r>
      <w:r w:rsidR="00335C1D" w:rsidRPr="00DF5C83">
        <w:rPr>
          <w:b/>
          <w:kern w:val="1"/>
          <w:lang w:eastAsia="ar-SA"/>
        </w:rPr>
        <w:t xml:space="preserve"> </w:t>
      </w:r>
      <w:r w:rsidR="00335C1D" w:rsidRPr="00DF5C83">
        <w:rPr>
          <w:kern w:val="1"/>
          <w:lang w:eastAsia="ar-SA"/>
        </w:rPr>
        <w:t>района;</w:t>
      </w:r>
    </w:p>
    <w:p w:rsidR="00335C1D" w:rsidRDefault="00335C1D" w:rsidP="00335C1D">
      <w:pPr>
        <w:ind w:firstLine="709"/>
        <w:jc w:val="both"/>
      </w:pPr>
      <w:r>
        <w:t>Предложил проголосовать списком.</w:t>
      </w:r>
    </w:p>
    <w:p w:rsidR="00335C1D" w:rsidRDefault="00335C1D" w:rsidP="00335C1D">
      <w:pPr>
        <w:ind w:firstLine="709"/>
        <w:jc w:val="both"/>
      </w:pPr>
      <w:r>
        <w:t>Голосовали: «за» - единогласно.</w:t>
      </w:r>
    </w:p>
    <w:p w:rsidR="00335C1D" w:rsidRDefault="00335C1D" w:rsidP="00335C1D">
      <w:pPr>
        <w:ind w:firstLine="709"/>
        <w:jc w:val="both"/>
      </w:pPr>
      <w:r>
        <w:t xml:space="preserve">Председательствующий предложил избрать секретарем публичных слушаний </w:t>
      </w:r>
      <w:proofErr w:type="spellStart"/>
      <w:r w:rsidR="00C95AEC">
        <w:t>Шеховцову</w:t>
      </w:r>
      <w:proofErr w:type="spellEnd"/>
      <w:r w:rsidR="00C95AEC">
        <w:t xml:space="preserve"> А.В.</w:t>
      </w:r>
      <w:r w:rsidRPr="005155D3">
        <w:rPr>
          <w:bCs/>
        </w:rPr>
        <w:t xml:space="preserve"> </w:t>
      </w:r>
      <w:proofErr w:type="gramStart"/>
      <w:r w:rsidRPr="005155D3">
        <w:t>–</w:t>
      </w:r>
      <w:r w:rsidR="00C95AEC">
        <w:t xml:space="preserve"> </w:t>
      </w:r>
      <w:r w:rsidRPr="005155D3">
        <w:t xml:space="preserve"> </w:t>
      </w:r>
      <w:r w:rsidR="00C95AEC">
        <w:t>депутата</w:t>
      </w:r>
      <w:proofErr w:type="gramEnd"/>
      <w:r w:rsidR="00C95AEC">
        <w:t xml:space="preserve"> Собрания депутатов </w:t>
      </w:r>
      <w:proofErr w:type="spellStart"/>
      <w:r w:rsidRPr="005155D3">
        <w:t>Макаровского</w:t>
      </w:r>
      <w:proofErr w:type="spellEnd"/>
      <w:r w:rsidRPr="005155D3">
        <w:t xml:space="preserve"> сельсовета Курчатовского района;</w:t>
      </w:r>
    </w:p>
    <w:p w:rsidR="00335C1D" w:rsidRDefault="00335C1D" w:rsidP="00335C1D">
      <w:pPr>
        <w:ind w:firstLine="709"/>
        <w:jc w:val="both"/>
      </w:pPr>
      <w:r>
        <w:t>Голосовали «за» - единогласно.</w:t>
      </w:r>
    </w:p>
    <w:p w:rsidR="00335C1D" w:rsidRDefault="00335C1D" w:rsidP="00335C1D">
      <w:pPr>
        <w:ind w:firstLine="709"/>
        <w:jc w:val="both"/>
      </w:pPr>
      <w:r>
        <w:t>Счетная комиссия подсчитывает присутствующих.</w:t>
      </w:r>
    </w:p>
    <w:p w:rsidR="00335C1D" w:rsidRDefault="00335C1D" w:rsidP="00335C1D">
      <w:pPr>
        <w:ind w:firstLine="709"/>
        <w:jc w:val="both"/>
      </w:pPr>
      <w:r>
        <w:t>Всего -59 человек.</w:t>
      </w:r>
    </w:p>
    <w:p w:rsidR="00335C1D" w:rsidRDefault="00335C1D" w:rsidP="00335C1D">
      <w:pPr>
        <w:ind w:firstLine="709"/>
        <w:jc w:val="both"/>
      </w:pPr>
      <w:r>
        <w:lastRenderedPageBreak/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335C1D" w:rsidRDefault="00335C1D" w:rsidP="00041474">
      <w:pPr>
        <w:ind w:firstLine="709"/>
        <w:jc w:val="both"/>
        <w:rPr>
          <w:lang w:bidi="ru-RU"/>
        </w:rPr>
      </w:pPr>
      <w:r w:rsidRPr="00041474">
        <w:t xml:space="preserve">1.Информацию о проекте </w:t>
      </w:r>
      <w:r w:rsidR="00041474" w:rsidRPr="00041474">
        <w:rPr>
          <w:bCs/>
          <w:lang w:bidi="ru-RU"/>
        </w:rPr>
        <w:t>«Об утверждении отчета об исполнении бюджета МО «</w:t>
      </w:r>
      <w:proofErr w:type="spellStart"/>
      <w:r w:rsidR="00041474" w:rsidRPr="00041474">
        <w:rPr>
          <w:bCs/>
          <w:lang w:bidi="ru-RU"/>
        </w:rPr>
        <w:t>Макаровский</w:t>
      </w:r>
      <w:proofErr w:type="spellEnd"/>
      <w:r w:rsidR="00041474" w:rsidRPr="00041474">
        <w:rPr>
          <w:bCs/>
          <w:lang w:bidi="ru-RU"/>
        </w:rPr>
        <w:t xml:space="preserve"> сельсовет» Курчатовского района Курской области за 2021</w:t>
      </w:r>
      <w:r w:rsidR="00041474">
        <w:rPr>
          <w:bCs/>
          <w:lang w:bidi="ru-RU"/>
        </w:rPr>
        <w:t xml:space="preserve"> год</w:t>
      </w:r>
      <w:r w:rsidRPr="00163A9E">
        <w:t>»</w:t>
      </w:r>
      <w:r>
        <w:rPr>
          <w:sz w:val="28"/>
          <w:szCs w:val="28"/>
        </w:rPr>
        <w:t xml:space="preserve"> </w:t>
      </w:r>
      <w:r>
        <w:t>– до 10 минут.</w:t>
      </w:r>
    </w:p>
    <w:p w:rsidR="00335C1D" w:rsidRDefault="00335C1D" w:rsidP="00335C1D">
      <w:pPr>
        <w:ind w:firstLine="709"/>
        <w:jc w:val="both"/>
      </w:pPr>
      <w:r>
        <w:t>2.Выступления – до 5 минут.</w:t>
      </w:r>
    </w:p>
    <w:p w:rsidR="00335C1D" w:rsidRDefault="00335C1D" w:rsidP="00335C1D">
      <w:pPr>
        <w:ind w:firstLine="709"/>
        <w:jc w:val="both"/>
      </w:pPr>
      <w:r>
        <w:t xml:space="preserve">3.Ответы на вопросы – не более 10 минут. </w:t>
      </w:r>
    </w:p>
    <w:p w:rsidR="00041474" w:rsidRDefault="00041474" w:rsidP="00335C1D">
      <w:pPr>
        <w:ind w:firstLine="709"/>
        <w:jc w:val="both"/>
      </w:pPr>
      <w:r>
        <w:t>Слушали:</w:t>
      </w:r>
    </w:p>
    <w:p w:rsidR="00041474" w:rsidRDefault="00041474" w:rsidP="00041474">
      <w:pPr>
        <w:ind w:firstLine="709"/>
        <w:jc w:val="both"/>
      </w:pPr>
      <w:r>
        <w:t xml:space="preserve">Главу </w:t>
      </w:r>
      <w:proofErr w:type="spellStart"/>
      <w:r>
        <w:t>Макаровского</w:t>
      </w:r>
      <w:proofErr w:type="spellEnd"/>
      <w:r>
        <w:t xml:space="preserve"> сельсовета Курчатовского района Самсонова Владимира Сергеевича , который сказал, что разработка проекта решения «Об утверждении отчета об исполнении бюджета МО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 за 2021 год» осуществлялась администрацией сельсовета, которая руководствовалась положениями Бюджетного кодекса Российской Федерации, Уставом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и положением о бюджетном  процессе в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.</w:t>
      </w:r>
    </w:p>
    <w:p w:rsidR="00041474" w:rsidRDefault="00041474" w:rsidP="00041474">
      <w:pPr>
        <w:ind w:firstLine="709"/>
        <w:jc w:val="both"/>
      </w:pPr>
      <w:r>
        <w:t>Бюджет МО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 выполнен за 2021 год по доходам в сумме 7385,1 тыс. рублей и по расходам в сумме 8164,7 тыс. рублей, с превышением расходов над доходами (дефицит бюджета) в сумме 779,6 тыс. рублей и со следующими показателями:</w:t>
      </w:r>
    </w:p>
    <w:p w:rsidR="00041474" w:rsidRDefault="00041474" w:rsidP="00041474">
      <w:pPr>
        <w:ind w:firstLine="709"/>
        <w:jc w:val="both"/>
      </w:pPr>
      <w:r>
        <w:t xml:space="preserve">В доходной части бюджета налоговые и неналоговые доходы составили 4742 тыс. рублей и безвозмездные поступления 2643,1 тыс. рублей. </w:t>
      </w:r>
    </w:p>
    <w:p w:rsidR="00041474" w:rsidRDefault="00041474" w:rsidP="00041474">
      <w:pPr>
        <w:ind w:firstLine="709"/>
        <w:jc w:val="both"/>
      </w:pPr>
      <w:r>
        <w:t xml:space="preserve">В расходной части бюджета общегосударственные вопросы составили 3943,6 тыс. руб., национальная оборона – 89,3 тыс. руб., национальная безопасность и правоохранительная деятельность - 19 тыс. руб., национальная экономика — 1118,2 тыс. руб., жилищно-¬коммунальное хозяйство — 1350,3 тыс. руб., культура 1024,4 тыс. руб.; социальная политика – 552,3 тыс. </w:t>
      </w:r>
      <w:proofErr w:type="spellStart"/>
      <w:r>
        <w:t>руб</w:t>
      </w:r>
      <w:proofErr w:type="spellEnd"/>
      <w:r>
        <w:t>, межбюджетные трансферты – 67,6 тыс. руб.</w:t>
      </w:r>
    </w:p>
    <w:p w:rsidR="00041474" w:rsidRDefault="00041474" w:rsidP="00041474">
      <w:pPr>
        <w:ind w:firstLine="709"/>
        <w:jc w:val="both"/>
      </w:pPr>
      <w:r>
        <w:t xml:space="preserve">По распределению бюджетных ассигнований на 2021 год на реализацию муниципальных программ </w:t>
      </w:r>
      <w:proofErr w:type="spellStart"/>
      <w:r>
        <w:t>Макаровского</w:t>
      </w:r>
      <w:proofErr w:type="spellEnd"/>
      <w:r>
        <w:t xml:space="preserve"> сельсовета — 5696 тыс. руб.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«Развитие </w:t>
      </w:r>
      <w:proofErr w:type="gramStart"/>
      <w:r>
        <w:t>культуры»-</w:t>
      </w:r>
      <w:proofErr w:type="gramEnd"/>
      <w:r>
        <w:t xml:space="preserve"> 948,7 тыс. руб.;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«Социальная поддержка граждан» - 552,3 тыс. руб.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«Управление муниципальным имуществом и земельными ресурсами» - 108 тыс. руб.;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области» - 2040,4 тыс. рублей;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</w:t>
      </w:r>
      <w:proofErr w:type="gramStart"/>
      <w:r>
        <w:t>области  «</w:t>
      </w:r>
      <w:proofErr w:type="gramEnd"/>
      <w:r>
        <w:t>Повышение эффективности работы с молодежью, организация отдыха и оздоровления детей, молодежи, развитие физической культуры и спорта» - 1 тыс. рублей;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«Развитие муниципальной службы» - 1764,9 тыс. рублей;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</w:t>
      </w:r>
    </w:p>
    <w:p w:rsidR="00041474" w:rsidRDefault="00041474" w:rsidP="00041474">
      <w:pPr>
        <w:ind w:firstLine="709"/>
        <w:jc w:val="both"/>
      </w:pPr>
      <w:r>
        <w:t>Курской области «Профилактика правонарушений» - 2,0 тыс. рублей;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- 94,7 тыс. рублей;</w:t>
      </w:r>
    </w:p>
    <w:p w:rsidR="00041474" w:rsidRDefault="00041474" w:rsidP="00041474">
      <w:pPr>
        <w:ind w:firstLine="709"/>
        <w:jc w:val="both"/>
      </w:pPr>
      <w:r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</w:t>
      </w:r>
    </w:p>
    <w:p w:rsidR="00041474" w:rsidRDefault="00041474" w:rsidP="00041474">
      <w:pPr>
        <w:ind w:firstLine="709"/>
        <w:jc w:val="both"/>
      </w:pPr>
      <w:r>
        <w:t>Курской области «Развитие экономики муниципального образования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области» - 0,5 тыс. рублей;</w:t>
      </w:r>
    </w:p>
    <w:p w:rsidR="00041474" w:rsidRDefault="00041474" w:rsidP="00041474">
      <w:pPr>
        <w:ind w:firstLine="709"/>
        <w:jc w:val="both"/>
      </w:pPr>
      <w:r>
        <w:lastRenderedPageBreak/>
        <w:t xml:space="preserve">Муниципальная программа </w:t>
      </w:r>
      <w:proofErr w:type="spellStart"/>
      <w:r>
        <w:t>Макаровского</w:t>
      </w:r>
      <w:proofErr w:type="spellEnd"/>
      <w:r>
        <w:t xml:space="preserve"> сельсовета Курчатовского района </w:t>
      </w:r>
    </w:p>
    <w:p w:rsidR="00041474" w:rsidRDefault="00041474" w:rsidP="00041474">
      <w:pPr>
        <w:ind w:firstLine="709"/>
        <w:jc w:val="both"/>
      </w:pPr>
      <w:r>
        <w:t>Курской области «Развитие информационного общества»» - 183,5 тыс. рублей.</w:t>
      </w:r>
    </w:p>
    <w:p w:rsidR="00C95AEC" w:rsidRPr="00C95AEC" w:rsidRDefault="00C95AEC" w:rsidP="00C95AEC">
      <w:pPr>
        <w:ind w:firstLine="709"/>
        <w:jc w:val="both"/>
      </w:pPr>
      <w:r w:rsidRPr="00C95AEC">
        <w:t xml:space="preserve">Слово предоставляется секретарю </w:t>
      </w:r>
      <w:r>
        <w:t xml:space="preserve">публичных слушаний </w:t>
      </w:r>
      <w:proofErr w:type="spellStart"/>
      <w:r>
        <w:t>Шеховцовой</w:t>
      </w:r>
      <w:proofErr w:type="spellEnd"/>
      <w:r>
        <w:t xml:space="preserve"> </w:t>
      </w:r>
      <w:proofErr w:type="gramStart"/>
      <w:r>
        <w:t>А.В.</w:t>
      </w:r>
      <w:r w:rsidRPr="00C95AEC">
        <w:t>.</w:t>
      </w:r>
      <w:proofErr w:type="gramEnd"/>
      <w:r w:rsidRPr="00C95AEC">
        <w:t>, которая сообщает, что в ходе публичных слушаний дополнений и предложений не поступало.</w:t>
      </w:r>
    </w:p>
    <w:p w:rsidR="00C95AEC" w:rsidRPr="00C95AEC" w:rsidRDefault="00C95AEC" w:rsidP="00C95AEC">
      <w:pPr>
        <w:ind w:firstLine="709"/>
        <w:jc w:val="both"/>
      </w:pPr>
      <w:r w:rsidRPr="00C95AEC">
        <w:t>Председа</w:t>
      </w:r>
      <w:r>
        <w:t>тельствующий предлагает принять</w:t>
      </w:r>
      <w:r w:rsidRPr="00C95AEC">
        <w:t xml:space="preserve"> </w:t>
      </w:r>
      <w:r>
        <w:t>проект</w:t>
      </w:r>
      <w:r>
        <w:t xml:space="preserve"> решения «Об утверждении отчета об исполнении бюджета МО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 за 2021 год»</w:t>
      </w:r>
      <w:r w:rsidRPr="00C95AEC">
        <w:t xml:space="preserve">» за основу. </w:t>
      </w:r>
    </w:p>
    <w:p w:rsidR="00C95AEC" w:rsidRPr="00C95AEC" w:rsidRDefault="00C95AEC" w:rsidP="00C95AEC">
      <w:pPr>
        <w:ind w:firstLine="709"/>
        <w:jc w:val="both"/>
      </w:pPr>
      <w:r w:rsidRPr="00C95AEC">
        <w:t>Голосовали: «За» - единогласно.</w:t>
      </w:r>
    </w:p>
    <w:p w:rsidR="00C95AEC" w:rsidRPr="00C95AEC" w:rsidRDefault="00C95AEC" w:rsidP="00C95AEC">
      <w:pPr>
        <w:ind w:firstLine="709"/>
        <w:jc w:val="both"/>
      </w:pPr>
      <w:r w:rsidRPr="00C95AEC">
        <w:t>Председательствующий сообщает, что по итога</w:t>
      </w:r>
      <w:r>
        <w:t>м публичн</w:t>
      </w:r>
      <w:r w:rsidR="00044E9C">
        <w:t xml:space="preserve">ых слушаний по проекту </w:t>
      </w:r>
      <w:r w:rsidRPr="00C95AEC">
        <w:t>«Об утверждении отчета об исполнении бюджета МО «</w:t>
      </w:r>
      <w:proofErr w:type="spellStart"/>
      <w:r w:rsidRPr="00C95AEC">
        <w:t>Макаровский</w:t>
      </w:r>
      <w:proofErr w:type="spellEnd"/>
      <w:r w:rsidRPr="00C95AEC">
        <w:t xml:space="preserve"> сельсовет» Курчатовского района Курской области за 2021 год»» решение принято единогласно.</w:t>
      </w:r>
    </w:p>
    <w:p w:rsidR="00C95AEC" w:rsidRPr="00C95AEC" w:rsidRDefault="00C95AEC" w:rsidP="00C95AEC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r>
        <w:t>Председательствующий по публичным слушаниям                                  В.С. Самсонов</w:t>
      </w:r>
    </w:p>
    <w:p w:rsidR="00335C1D" w:rsidRDefault="00335C1D" w:rsidP="00335C1D">
      <w:r>
        <w:t xml:space="preserve">Секретарь публичных слушаний                                                 </w:t>
      </w:r>
      <w:r w:rsidR="00044E9C">
        <w:t xml:space="preserve">                 </w:t>
      </w:r>
      <w:proofErr w:type="spellStart"/>
      <w:r w:rsidR="00044E9C">
        <w:t>А.В.Шеховцова</w:t>
      </w:r>
      <w:proofErr w:type="spellEnd"/>
    </w:p>
    <w:p w:rsidR="00A303A6" w:rsidRDefault="00A303A6"/>
    <w:sectPr w:rsidR="00A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2"/>
    <w:rsid w:val="00004F63"/>
    <w:rsid w:val="00041474"/>
    <w:rsid w:val="00044E9C"/>
    <w:rsid w:val="000E4B32"/>
    <w:rsid w:val="00335C1D"/>
    <w:rsid w:val="00A303A6"/>
    <w:rsid w:val="00C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B6B9-D37E-4A46-9683-8BB3D9A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2022-07-15T10:34:00Z</dcterms:created>
  <dcterms:modified xsi:type="dcterms:W3CDTF">2022-07-15T11:54:00Z</dcterms:modified>
</cp:coreProperties>
</file>