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2BF86" w14:textId="4FE4CD4E" w:rsidR="00A833D2" w:rsidRPr="00A833D2" w:rsidRDefault="00A833D2" w:rsidP="00A833D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833D2">
        <w:rPr>
          <w:b/>
          <w:bCs/>
          <w:sz w:val="28"/>
          <w:szCs w:val="28"/>
        </w:rPr>
        <w:t>П</w:t>
      </w:r>
      <w:r w:rsidRPr="00A833D2">
        <w:rPr>
          <w:b/>
          <w:bCs/>
          <w:sz w:val="28"/>
          <w:szCs w:val="28"/>
        </w:rPr>
        <w:t>равительство ужесточило антикризисные правила</w:t>
      </w:r>
      <w:r w:rsidRPr="00A833D2">
        <w:rPr>
          <w:b/>
          <w:bCs/>
          <w:sz w:val="28"/>
          <w:szCs w:val="28"/>
        </w:rPr>
        <w:t xml:space="preserve"> а</w:t>
      </w:r>
      <w:r w:rsidRPr="00A833D2">
        <w:rPr>
          <w:b/>
          <w:bCs/>
          <w:sz w:val="28"/>
          <w:szCs w:val="28"/>
        </w:rPr>
        <w:t>ренд</w:t>
      </w:r>
      <w:r w:rsidRPr="00A833D2">
        <w:rPr>
          <w:b/>
          <w:bCs/>
          <w:sz w:val="28"/>
          <w:szCs w:val="28"/>
        </w:rPr>
        <w:t>ы</w:t>
      </w:r>
      <w:r w:rsidRPr="00A833D2">
        <w:rPr>
          <w:b/>
          <w:bCs/>
          <w:sz w:val="28"/>
          <w:szCs w:val="28"/>
        </w:rPr>
        <w:t xml:space="preserve"> и выкуп</w:t>
      </w:r>
      <w:r w:rsidRPr="00A833D2">
        <w:rPr>
          <w:b/>
          <w:bCs/>
          <w:sz w:val="28"/>
          <w:szCs w:val="28"/>
        </w:rPr>
        <w:t>а</w:t>
      </w:r>
      <w:r w:rsidRPr="00A833D2">
        <w:rPr>
          <w:b/>
          <w:bCs/>
          <w:sz w:val="28"/>
          <w:szCs w:val="28"/>
        </w:rPr>
        <w:t xml:space="preserve"> публичных участков </w:t>
      </w:r>
    </w:p>
    <w:p w14:paraId="53D9D008" w14:textId="77777777" w:rsidR="00A833D2" w:rsidRPr="00A833D2" w:rsidRDefault="00A833D2" w:rsidP="00A833D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2C77D5C3" w14:textId="2B5415EC" w:rsidR="00A833D2" w:rsidRPr="00A833D2" w:rsidRDefault="00A833D2" w:rsidP="00A833D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833D2">
        <w:rPr>
          <w:sz w:val="28"/>
          <w:szCs w:val="28"/>
        </w:rPr>
        <w:t>С 2 ноября 2024 года в договоре аренды государственной или муниципальной земли, который заключают без торгов для производства импортозамещающей продукции при внешних санкциях, надо отразить новое условие. Речь идет о запрете российским гражданам и юрлицам уступать свои права и обязанности по такому договору.</w:t>
      </w:r>
    </w:p>
    <w:p w14:paraId="0C505F01" w14:textId="77777777" w:rsidR="00A833D2" w:rsidRPr="00A833D2" w:rsidRDefault="00A833D2" w:rsidP="00A833D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833D2">
        <w:rPr>
          <w:sz w:val="28"/>
          <w:szCs w:val="28"/>
        </w:rPr>
        <w:t xml:space="preserve">Ввели еще одно требование к выкупу арендуемого публичного участка, который предназначен, например, для промышленного применения. Для территориальной зоны, где такая земля расположена, в градостроительных регламентах должен быть нужный вид разрешенного использования. Новшество касается приобретения участков без торгов в случаях, которых нет в ЗК РФ. </w:t>
      </w:r>
    </w:p>
    <w:p w14:paraId="7E7E9B98" w14:textId="3CEB1D1C" w:rsidR="00D870EA" w:rsidRDefault="00D870EA">
      <w:pPr>
        <w:rPr>
          <w:sz w:val="28"/>
          <w:szCs w:val="28"/>
        </w:rPr>
      </w:pPr>
      <w:bookmarkStart w:id="0" w:name="_GoBack"/>
      <w:bookmarkEnd w:id="0"/>
    </w:p>
    <w:p w14:paraId="00ADEC6F" w14:textId="77777777" w:rsidR="00A833D2" w:rsidRPr="00A62F85" w:rsidRDefault="00A833D2" w:rsidP="00A8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межрайпрокурора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Л.А. Машошина</w:t>
      </w:r>
    </w:p>
    <w:p w14:paraId="22C87E9C" w14:textId="77777777" w:rsidR="00A833D2" w:rsidRPr="00A833D2" w:rsidRDefault="00A833D2">
      <w:pPr>
        <w:rPr>
          <w:sz w:val="28"/>
          <w:szCs w:val="28"/>
        </w:rPr>
      </w:pPr>
    </w:p>
    <w:sectPr w:rsidR="00A833D2" w:rsidRPr="00A8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DE"/>
    <w:rsid w:val="002335DE"/>
    <w:rsid w:val="00A833D2"/>
    <w:rsid w:val="00D8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20AB"/>
  <w15:chartTrackingRefBased/>
  <w15:docId w15:val="{2B4B3DC9-E150-4CB2-B9CF-C315644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Машошина Лилия Александровна</dc:creator>
  <cp:keywords/>
  <dc:description/>
  <cp:lastModifiedBy>Машошина Лилия Александровна</cp:lastModifiedBy>
  <cp:revision>2</cp:revision>
  <dcterms:created xsi:type="dcterms:W3CDTF">2024-11-14T12:02:00Z</dcterms:created>
  <dcterms:modified xsi:type="dcterms:W3CDTF">2024-11-14T12:06:00Z</dcterms:modified>
</cp:coreProperties>
</file>